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EA3FF" w14:textId="23FF6102" w:rsidR="00D6276B" w:rsidRDefault="00D6276B" w:rsidP="00D6276B">
      <w:pPr>
        <w:jc w:val="center"/>
        <w:rPr>
          <w:rFonts w:hint="eastAsia"/>
          <w:sz w:val="32"/>
          <w:szCs w:val="32"/>
        </w:rPr>
      </w:pPr>
      <w:r w:rsidRPr="00D6276B">
        <w:rPr>
          <w:rFonts w:hint="eastAsia"/>
          <w:sz w:val="32"/>
          <w:szCs w:val="32"/>
        </w:rPr>
        <w:t>软件产品</w:t>
      </w:r>
      <w:r w:rsidR="00B15B4F">
        <w:rPr>
          <w:rFonts w:hint="eastAsia"/>
          <w:sz w:val="32"/>
          <w:szCs w:val="32"/>
        </w:rPr>
        <w:t>（系统</w:t>
      </w:r>
      <w:bookmarkStart w:id="0" w:name="_GoBack"/>
      <w:bookmarkEnd w:id="0"/>
      <w:r w:rsidR="00B15B4F">
        <w:rPr>
          <w:rFonts w:hint="eastAsia"/>
          <w:sz w:val="32"/>
          <w:szCs w:val="32"/>
        </w:rPr>
        <w:t>）</w:t>
      </w:r>
      <w:r w:rsidRPr="00D6276B">
        <w:rPr>
          <w:rFonts w:hint="eastAsia"/>
          <w:sz w:val="32"/>
          <w:szCs w:val="32"/>
        </w:rPr>
        <w:t>验收测试规范及流程</w:t>
      </w:r>
    </w:p>
    <w:p w14:paraId="65B0710F" w14:textId="77777777" w:rsidR="00DB092F" w:rsidRPr="00D6276B" w:rsidRDefault="00DB092F" w:rsidP="00D6276B">
      <w:pPr>
        <w:jc w:val="center"/>
        <w:rPr>
          <w:rFonts w:hint="eastAsia"/>
          <w:sz w:val="32"/>
          <w:szCs w:val="32"/>
        </w:rPr>
      </w:pPr>
    </w:p>
    <w:p w14:paraId="240BDF04" w14:textId="77777777" w:rsidR="000D7DC3" w:rsidRPr="000D7DC3" w:rsidRDefault="000D7DC3" w:rsidP="000D7DC3">
      <w:pPr>
        <w:pStyle w:val="1"/>
      </w:pPr>
      <w:r w:rsidRPr="000D7DC3">
        <w:rPr>
          <w:rFonts w:hint="eastAsia"/>
        </w:rPr>
        <w:t>验收测试简介</w:t>
      </w:r>
    </w:p>
    <w:p w14:paraId="7677614F" w14:textId="4BF3D4BF" w:rsidR="000D7DC3" w:rsidRPr="000D7DC3" w:rsidRDefault="000D7DC3" w:rsidP="00AF3D4F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验收测试即由产品开发方按照需求文档中所有内容进行开发、内测完毕，提交</w:t>
      </w:r>
      <w:r w:rsidR="007C53F1">
        <w:rPr>
          <w:rFonts w:hint="eastAsia"/>
        </w:rPr>
        <w:t>的</w:t>
      </w:r>
      <w:r w:rsidRPr="000D7DC3">
        <w:rPr>
          <w:rFonts w:hint="eastAsia"/>
        </w:rPr>
        <w:t>版本符合验收测试标准。通过验收测试判断产品质量是否符合产品需求，功能实现是否正确并可以最终上线。</w:t>
      </w:r>
    </w:p>
    <w:p w14:paraId="5CDD1121" w14:textId="77777777" w:rsidR="000D7DC3" w:rsidRPr="000D7DC3" w:rsidRDefault="000D7DC3" w:rsidP="000D7DC3">
      <w:pPr>
        <w:pStyle w:val="1"/>
        <w:rPr>
          <w:rFonts w:hint="eastAsia"/>
        </w:rPr>
      </w:pPr>
      <w:r w:rsidRPr="000D7DC3">
        <w:rPr>
          <w:rFonts w:hint="eastAsia"/>
        </w:rPr>
        <w:t>验收测试目的</w:t>
      </w:r>
    </w:p>
    <w:p w14:paraId="27E6FB87" w14:textId="77777777" w:rsidR="000D7DC3" w:rsidRPr="000D7DC3" w:rsidRDefault="000D7DC3" w:rsidP="003B43C5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通过验收测试判断产品质量是否符合产品需求、功能实现是否正确，性能和安全性方面是否符合发布标准，并且产品可以最终上线。</w:t>
      </w:r>
    </w:p>
    <w:p w14:paraId="634C2A08" w14:textId="77777777" w:rsidR="000D7DC3" w:rsidRPr="000D7DC3" w:rsidRDefault="000D7DC3" w:rsidP="000D7DC3">
      <w:pPr>
        <w:pStyle w:val="1"/>
        <w:rPr>
          <w:rFonts w:hint="eastAsia"/>
        </w:rPr>
      </w:pPr>
      <w:r w:rsidRPr="000D7DC3">
        <w:rPr>
          <w:rFonts w:hint="eastAsia"/>
        </w:rPr>
        <w:t>验收测试范围</w:t>
      </w:r>
    </w:p>
    <w:p w14:paraId="7BF55363" w14:textId="77777777" w:rsidR="000D7DC3" w:rsidRPr="000D7DC3" w:rsidRDefault="000D7DC3" w:rsidP="000D7DC3">
      <w:pPr>
        <w:pStyle w:val="2"/>
        <w:rPr>
          <w:rFonts w:hint="eastAsia"/>
        </w:rPr>
      </w:pPr>
      <w:r w:rsidRPr="000D7DC3">
        <w:rPr>
          <w:rFonts w:hint="eastAsia"/>
        </w:rPr>
        <w:t>界面测试</w:t>
      </w:r>
    </w:p>
    <w:p w14:paraId="0D8CFF0B" w14:textId="70810E1A" w:rsidR="000D7DC3" w:rsidRPr="000D7DC3" w:rsidRDefault="00282E07" w:rsidP="00627929">
      <w:pPr>
        <w:pStyle w:val="a7"/>
        <w:ind w:firstLine="560"/>
        <w:rPr>
          <w:rFonts w:hint="eastAsia"/>
        </w:rPr>
      </w:pPr>
      <w:r>
        <w:rPr>
          <w:rFonts w:hint="eastAsia"/>
        </w:rPr>
        <w:t>所有界面浏览、链接</w:t>
      </w:r>
      <w:r w:rsidR="000D7DC3" w:rsidRPr="000D7DC3">
        <w:rPr>
          <w:rFonts w:hint="eastAsia"/>
        </w:rPr>
        <w:t>正确、所有功能按钮及界面显示正确</w:t>
      </w:r>
      <w:r w:rsidR="00627929">
        <w:rPr>
          <w:rFonts w:hint="eastAsia"/>
        </w:rPr>
        <w:t>。</w:t>
      </w:r>
    </w:p>
    <w:p w14:paraId="7521090F" w14:textId="77777777" w:rsidR="000D7DC3" w:rsidRPr="000D7DC3" w:rsidRDefault="000D7DC3" w:rsidP="000D7DC3">
      <w:pPr>
        <w:pStyle w:val="2"/>
        <w:rPr>
          <w:rFonts w:hint="eastAsia"/>
        </w:rPr>
      </w:pPr>
      <w:r w:rsidRPr="000D7DC3">
        <w:rPr>
          <w:rFonts w:hint="eastAsia"/>
        </w:rPr>
        <w:t>功能测试</w:t>
      </w:r>
    </w:p>
    <w:p w14:paraId="0F6569E8" w14:textId="2206E492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所有需求文档描述的功能实现正确</w:t>
      </w:r>
      <w:r w:rsidR="00627929">
        <w:rPr>
          <w:rFonts w:hint="eastAsia"/>
        </w:rPr>
        <w:t>。</w:t>
      </w:r>
    </w:p>
    <w:p w14:paraId="409C9AA9" w14:textId="77777777" w:rsidR="000D7DC3" w:rsidRPr="000D7DC3" w:rsidRDefault="000D7DC3" w:rsidP="000D7DC3">
      <w:pPr>
        <w:pStyle w:val="2"/>
        <w:rPr>
          <w:rFonts w:hint="eastAsia"/>
        </w:rPr>
      </w:pPr>
      <w:r w:rsidRPr="000D7DC3">
        <w:rPr>
          <w:rFonts w:hint="eastAsia"/>
        </w:rPr>
        <w:t>性能测试</w:t>
      </w:r>
    </w:p>
    <w:p w14:paraId="52E613C5" w14:textId="7D7B88E1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重点业务功能、性能能满足上线运营需求</w:t>
      </w:r>
      <w:r w:rsidR="00627929">
        <w:rPr>
          <w:rFonts w:hint="eastAsia"/>
        </w:rPr>
        <w:t>。</w:t>
      </w:r>
    </w:p>
    <w:p w14:paraId="5F914641" w14:textId="77777777" w:rsidR="000D7DC3" w:rsidRPr="000D7DC3" w:rsidRDefault="000D7DC3" w:rsidP="000D7DC3">
      <w:pPr>
        <w:pStyle w:val="2"/>
        <w:rPr>
          <w:rFonts w:hint="eastAsia"/>
        </w:rPr>
      </w:pPr>
      <w:r w:rsidRPr="000D7DC3">
        <w:rPr>
          <w:rFonts w:hint="eastAsia"/>
        </w:rPr>
        <w:t>安全性测试</w:t>
      </w:r>
    </w:p>
    <w:p w14:paraId="634115B6" w14:textId="073F29C3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接口和数据调用等方面符合安全性规范；没有安全性漏洞</w:t>
      </w:r>
      <w:r w:rsidR="00627929">
        <w:rPr>
          <w:rFonts w:hint="eastAsia"/>
        </w:rPr>
        <w:t>。</w:t>
      </w:r>
    </w:p>
    <w:p w14:paraId="52EAC8BF" w14:textId="77777777" w:rsidR="000D7DC3" w:rsidRPr="000D7DC3" w:rsidRDefault="000D7DC3" w:rsidP="000D7DC3">
      <w:pPr>
        <w:pStyle w:val="1"/>
        <w:rPr>
          <w:rFonts w:hint="eastAsia"/>
        </w:rPr>
      </w:pPr>
      <w:r w:rsidRPr="000D7DC3">
        <w:rPr>
          <w:rFonts w:hint="eastAsia"/>
        </w:rPr>
        <w:lastRenderedPageBreak/>
        <w:t>验收测试流程</w:t>
      </w:r>
    </w:p>
    <w:p w14:paraId="14243B3B" w14:textId="77777777" w:rsidR="000D7DC3" w:rsidRPr="000D7DC3" w:rsidRDefault="000D7DC3" w:rsidP="000D7DC3">
      <w:pPr>
        <w:rPr>
          <w:rFonts w:hint="eastAsia"/>
        </w:rPr>
      </w:pPr>
      <w:r w:rsidRPr="000D7DC3">
        <w:rPr>
          <w:rFonts w:hint="eastAsia"/>
        </w:rPr>
        <w:t>验收测试基本工作流程如下：</w:t>
      </w:r>
    </w:p>
    <w:p w14:paraId="4D00F2DE" w14:textId="77777777" w:rsidR="000D7DC3" w:rsidRPr="000D7DC3" w:rsidRDefault="000D7DC3" w:rsidP="000D7DC3">
      <w:pPr>
        <w:pStyle w:val="2"/>
        <w:rPr>
          <w:rFonts w:hint="eastAsia"/>
        </w:rPr>
      </w:pPr>
      <w:r w:rsidRPr="000D7DC3">
        <w:rPr>
          <w:rFonts w:hint="eastAsia"/>
        </w:rPr>
        <w:t>准入条件检测</w:t>
      </w:r>
    </w:p>
    <w:p w14:paraId="3871FD79" w14:textId="77777777" w:rsidR="000D7DC3" w:rsidRPr="000D7DC3" w:rsidRDefault="000D7DC3" w:rsidP="000D7DC3">
      <w:pPr>
        <w:pStyle w:val="3"/>
        <w:rPr>
          <w:rFonts w:hint="eastAsia"/>
        </w:rPr>
      </w:pPr>
      <w:r>
        <w:rPr>
          <w:rFonts w:hint="eastAsia"/>
        </w:rPr>
        <w:t xml:space="preserve"> </w:t>
      </w:r>
      <w:r w:rsidRPr="000D7DC3">
        <w:rPr>
          <w:rFonts w:hint="eastAsia"/>
        </w:rPr>
        <w:t>文档</w:t>
      </w:r>
    </w:p>
    <w:p w14:paraId="0815E819" w14:textId="77777777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进入验收测试的文档准备齐全：</w:t>
      </w:r>
    </w:p>
    <w:p w14:paraId="4B75B217" w14:textId="77777777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a) 验收版本的需求文档（提交方提供）：要求需求文档与最终提交验收测试的程序完全匹配 ；</w:t>
      </w:r>
    </w:p>
    <w:p w14:paraId="7D3E003B" w14:textId="77777777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b) 验收版本的测试用例（提交方提供）：要求测试案例覆盖最终版本的需求文档；</w:t>
      </w:r>
    </w:p>
    <w:p w14:paraId="4E9BDC81" w14:textId="6DA0C90F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c) 验收版本的测试</w:t>
      </w:r>
      <w:r w:rsidR="00471154">
        <w:rPr>
          <w:rFonts w:hint="eastAsia"/>
        </w:rPr>
        <w:t>报</w:t>
      </w:r>
      <w:r w:rsidRPr="000D7DC3">
        <w:rPr>
          <w:rFonts w:hint="eastAsia"/>
        </w:rPr>
        <w:t>告（提交方提供）：在测试报告书中说明测试总体情况，缺陷列表及修复情况；</w:t>
      </w:r>
    </w:p>
    <w:p w14:paraId="4C67317B" w14:textId="77777777" w:rsidR="000D7DC3" w:rsidRPr="000D7DC3" w:rsidRDefault="000D7DC3" w:rsidP="000D7DC3">
      <w:pPr>
        <w:pStyle w:val="3"/>
        <w:rPr>
          <w:rFonts w:hint="eastAsia"/>
        </w:rPr>
      </w:pPr>
      <w:r>
        <w:rPr>
          <w:rFonts w:hint="eastAsia"/>
        </w:rPr>
        <w:t xml:space="preserve"> </w:t>
      </w:r>
      <w:r w:rsidRPr="000D7DC3">
        <w:rPr>
          <w:rFonts w:hint="eastAsia"/>
        </w:rPr>
        <w:t>缺陷</w:t>
      </w:r>
    </w:p>
    <w:p w14:paraId="2DE215C0" w14:textId="2B72E80F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要求开发方在</w:t>
      </w:r>
      <w:r w:rsidR="00B503B1">
        <w:rPr>
          <w:rFonts w:hint="eastAsia"/>
        </w:rPr>
        <w:t>合同双方约定的</w:t>
      </w:r>
      <w:r w:rsidRPr="000D7DC3">
        <w:rPr>
          <w:rFonts w:hint="eastAsia"/>
        </w:rPr>
        <w:t>环境</w:t>
      </w:r>
      <w:r w:rsidR="00B503B1">
        <w:rPr>
          <w:rFonts w:hint="eastAsia"/>
        </w:rPr>
        <w:t>中对需求</w:t>
      </w:r>
      <w:r w:rsidRPr="000D7DC3">
        <w:rPr>
          <w:rFonts w:hint="eastAsia"/>
        </w:rPr>
        <w:t>文档上提及的所有功能进行全面测试，且提交验收测试时，开发方发现的所有缺陷都已解决。</w:t>
      </w:r>
    </w:p>
    <w:p w14:paraId="556926F6" w14:textId="77777777" w:rsidR="000D7DC3" w:rsidRPr="000D7DC3" w:rsidRDefault="000D7DC3" w:rsidP="000D7DC3">
      <w:pPr>
        <w:pStyle w:val="3"/>
        <w:rPr>
          <w:rFonts w:hint="eastAsia"/>
        </w:rPr>
      </w:pPr>
      <w:r>
        <w:rPr>
          <w:rFonts w:hint="eastAsia"/>
        </w:rPr>
        <w:t xml:space="preserve"> </w:t>
      </w:r>
      <w:r w:rsidRPr="000D7DC3">
        <w:rPr>
          <w:rFonts w:hint="eastAsia"/>
        </w:rPr>
        <w:t>测试环境</w:t>
      </w:r>
    </w:p>
    <w:p w14:paraId="3E089EC2" w14:textId="1D31C16F" w:rsidR="000D7DC3" w:rsidRPr="000D7DC3" w:rsidRDefault="000D7DC3" w:rsidP="00627929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验收测试环境准备完成，与线上真实环境一致</w:t>
      </w:r>
      <w:r w:rsidR="00627929">
        <w:rPr>
          <w:rFonts w:hint="eastAsia"/>
        </w:rPr>
        <w:t>。</w:t>
      </w:r>
    </w:p>
    <w:p w14:paraId="24335135" w14:textId="6B9925AC" w:rsidR="000D7DC3" w:rsidRPr="000D7DC3" w:rsidRDefault="008C0D00" w:rsidP="000D7DC3">
      <w:pPr>
        <w:pStyle w:val="3"/>
        <w:rPr>
          <w:rFonts w:hint="eastAsia"/>
        </w:rPr>
      </w:pPr>
      <w:r>
        <w:rPr>
          <w:rFonts w:hint="eastAsia"/>
        </w:rPr>
        <w:t xml:space="preserve"> </w:t>
      </w:r>
      <w:r w:rsidR="000D7DC3" w:rsidRPr="000D7DC3">
        <w:rPr>
          <w:rFonts w:hint="eastAsia"/>
        </w:rPr>
        <w:t>沟通和联系</w:t>
      </w:r>
    </w:p>
    <w:p w14:paraId="5FBF12ED" w14:textId="77777777" w:rsidR="000D7DC3" w:rsidRPr="000D7DC3" w:rsidRDefault="000D7DC3" w:rsidP="00D3386F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1. 提交验收测试的开发方负责人联系方式及测试工程师联系方式齐全 ；</w:t>
      </w:r>
    </w:p>
    <w:p w14:paraId="40460289" w14:textId="77777777" w:rsidR="000D7DC3" w:rsidRPr="000D7DC3" w:rsidRDefault="000D7DC3" w:rsidP="00D3386F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2. 提交验收测试缺陷的沟通渠道建立完毕，要求快捷、准确、反馈及时 ；</w:t>
      </w:r>
    </w:p>
    <w:p w14:paraId="58DC25F3" w14:textId="77777777" w:rsidR="000D7DC3" w:rsidRPr="000D7DC3" w:rsidRDefault="000D7DC3" w:rsidP="000D7DC3">
      <w:pPr>
        <w:pStyle w:val="2"/>
        <w:rPr>
          <w:rFonts w:hint="eastAsia"/>
        </w:rPr>
      </w:pPr>
      <w:r w:rsidRPr="000D7DC3">
        <w:rPr>
          <w:rFonts w:hint="eastAsia"/>
        </w:rPr>
        <w:t>验收测试</w:t>
      </w:r>
    </w:p>
    <w:p w14:paraId="10A8AF80" w14:textId="77777777" w:rsidR="000D7DC3" w:rsidRPr="000D7DC3" w:rsidRDefault="000D7DC3" w:rsidP="000D7DC3">
      <w:pPr>
        <w:pStyle w:val="3"/>
        <w:rPr>
          <w:rFonts w:hint="eastAsia"/>
        </w:rPr>
      </w:pPr>
      <w:r>
        <w:rPr>
          <w:rFonts w:hint="eastAsia"/>
        </w:rPr>
        <w:t xml:space="preserve"> </w:t>
      </w:r>
      <w:r w:rsidRPr="000D7DC3">
        <w:rPr>
          <w:rFonts w:hint="eastAsia"/>
        </w:rPr>
        <w:t>文档验收</w:t>
      </w:r>
    </w:p>
    <w:p w14:paraId="57CCC36F" w14:textId="77777777" w:rsidR="003F2976" w:rsidRDefault="00BC6573" w:rsidP="000D7DC3">
      <w:pPr>
        <w:rPr>
          <w:rFonts w:hint="eastAsia"/>
        </w:rPr>
      </w:pPr>
      <w:r>
        <w:rPr>
          <w:rFonts w:ascii="MS Mincho" w:eastAsia="MS Mincho" w:hAnsi="MS Mincho" w:cs="MS Mincho" w:hint="eastAsia"/>
        </w:rPr>
        <w:t xml:space="preserve">► </w:t>
      </w:r>
      <w:r w:rsidR="000D7DC3" w:rsidRPr="000D7DC3">
        <w:rPr>
          <w:rFonts w:hint="eastAsia"/>
        </w:rPr>
        <w:t>进入标准：</w:t>
      </w:r>
    </w:p>
    <w:p w14:paraId="32617B45" w14:textId="65725350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文档准备必须齐全且符合标准，可以进入文档验收流程</w:t>
      </w:r>
      <w:r w:rsidR="003F2976">
        <w:rPr>
          <w:rFonts w:hint="eastAsia"/>
        </w:rPr>
        <w:t>。</w:t>
      </w:r>
    </w:p>
    <w:p w14:paraId="60C2E1A1" w14:textId="6D6FBD26" w:rsidR="000D7DC3" w:rsidRPr="000D7DC3" w:rsidRDefault="00BC6573" w:rsidP="000D7DC3">
      <w:pPr>
        <w:rPr>
          <w:rFonts w:hint="eastAsia"/>
        </w:rPr>
      </w:pPr>
      <w:r>
        <w:rPr>
          <w:rFonts w:ascii="MS Mincho" w:eastAsia="MS Mincho" w:hAnsi="MS Mincho" w:cs="MS Mincho" w:hint="eastAsia"/>
        </w:rPr>
        <w:t>►</w:t>
      </w:r>
      <w:r>
        <w:rPr>
          <w:rFonts w:ascii="MS Mincho" w:eastAsia="MS Mincho" w:hAnsi="MS Mincho" w:cs="MS Mincho" w:hint="eastAsia"/>
        </w:rPr>
        <w:t xml:space="preserve"> </w:t>
      </w:r>
      <w:r w:rsidR="000D7DC3" w:rsidRPr="000D7DC3">
        <w:rPr>
          <w:rFonts w:hint="eastAsia"/>
        </w:rPr>
        <w:t>中断标准：</w:t>
      </w:r>
    </w:p>
    <w:p w14:paraId="2F56B5FB" w14:textId="17108A24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1. 需求文档并非最终版，需求文档上描述的功能程序并未实现</w:t>
      </w:r>
      <w:r w:rsidR="003F2976">
        <w:rPr>
          <w:rFonts w:hint="eastAsia"/>
        </w:rPr>
        <w:t>。</w:t>
      </w:r>
    </w:p>
    <w:p w14:paraId="2C902584" w14:textId="69315F19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2. 测试用例与需求文档不匹配，测试用例中测试的模块在需求文档</w:t>
      </w:r>
      <w:r w:rsidR="003F2976">
        <w:rPr>
          <w:rFonts w:hint="eastAsia"/>
        </w:rPr>
        <w:t>。</w:t>
      </w:r>
      <w:r w:rsidRPr="000D7DC3">
        <w:rPr>
          <w:rFonts w:hint="eastAsia"/>
        </w:rPr>
        <w:t>中不存在或者需求文档中的功能模块未在测试用例中体现</w:t>
      </w:r>
      <w:r w:rsidR="003F2976">
        <w:rPr>
          <w:rFonts w:hint="eastAsia"/>
        </w:rPr>
        <w:t>。</w:t>
      </w:r>
    </w:p>
    <w:p w14:paraId="30FC0FCC" w14:textId="261A3E1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3. 测试报告书不完整，遗留缺陷不符合遗留缺陷允许限制的数量</w:t>
      </w:r>
      <w:r w:rsidR="003F2976">
        <w:rPr>
          <w:rFonts w:hint="eastAsia"/>
        </w:rPr>
        <w:t>。</w:t>
      </w:r>
    </w:p>
    <w:p w14:paraId="50F6CC97" w14:textId="227770DB" w:rsidR="000D7DC3" w:rsidRPr="000D7DC3" w:rsidRDefault="00BC6573" w:rsidP="000D7DC3">
      <w:pPr>
        <w:rPr>
          <w:rFonts w:hint="eastAsia"/>
        </w:rPr>
      </w:pPr>
      <w:r>
        <w:rPr>
          <w:rFonts w:ascii="MS Mincho" w:eastAsia="MS Mincho" w:hAnsi="MS Mincho" w:cs="MS Mincho" w:hint="eastAsia"/>
        </w:rPr>
        <w:t>►</w:t>
      </w:r>
      <w:r>
        <w:rPr>
          <w:rFonts w:ascii="MS Mincho" w:eastAsia="MS Mincho" w:hAnsi="MS Mincho" w:cs="MS Mincho" w:hint="eastAsia"/>
        </w:rPr>
        <w:t xml:space="preserve"> </w:t>
      </w:r>
      <w:r w:rsidR="000D7DC3" w:rsidRPr="000D7DC3">
        <w:rPr>
          <w:rFonts w:hint="eastAsia"/>
        </w:rPr>
        <w:t>退出标准：</w:t>
      </w:r>
    </w:p>
    <w:p w14:paraId="2713A1A3" w14:textId="2C984BE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文档符合标准并通过验收，进入程序验收流程</w:t>
      </w:r>
      <w:r w:rsidR="003F2976">
        <w:rPr>
          <w:rFonts w:hint="eastAsia"/>
        </w:rPr>
        <w:t>。</w:t>
      </w:r>
    </w:p>
    <w:p w14:paraId="372CA975" w14:textId="77777777" w:rsidR="000D7DC3" w:rsidRPr="000D7DC3" w:rsidRDefault="000D7DC3" w:rsidP="000D7DC3">
      <w:pPr>
        <w:pStyle w:val="3"/>
        <w:rPr>
          <w:rFonts w:hint="eastAsia"/>
        </w:rPr>
      </w:pPr>
      <w:r>
        <w:rPr>
          <w:rFonts w:hint="eastAsia"/>
        </w:rPr>
        <w:t xml:space="preserve"> </w:t>
      </w:r>
      <w:r w:rsidRPr="000D7DC3">
        <w:rPr>
          <w:rFonts w:hint="eastAsia"/>
        </w:rPr>
        <w:t>程序功能验收</w:t>
      </w:r>
    </w:p>
    <w:p w14:paraId="6DF303AB" w14:textId="77777777" w:rsidR="003F2976" w:rsidRDefault="00BC6573" w:rsidP="000D7DC3">
      <w:pPr>
        <w:rPr>
          <w:rFonts w:hint="eastAsia"/>
        </w:rPr>
      </w:pPr>
      <w:r>
        <w:rPr>
          <w:rFonts w:ascii="MS Mincho" w:eastAsia="MS Mincho" w:hAnsi="MS Mincho" w:cs="MS Mincho" w:hint="eastAsia"/>
        </w:rPr>
        <w:t>►</w:t>
      </w:r>
      <w:r>
        <w:rPr>
          <w:rFonts w:ascii="MS Mincho" w:eastAsia="MS Mincho" w:hAnsi="MS Mincho" w:cs="MS Mincho" w:hint="eastAsia"/>
        </w:rPr>
        <w:t xml:space="preserve"> </w:t>
      </w:r>
      <w:r w:rsidR="000D7DC3" w:rsidRPr="000D7DC3">
        <w:rPr>
          <w:rFonts w:hint="eastAsia"/>
        </w:rPr>
        <w:t>进入标准：</w:t>
      </w:r>
    </w:p>
    <w:p w14:paraId="476DACAB" w14:textId="69A4A898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文档验收流程结束</w:t>
      </w:r>
      <w:r w:rsidR="003F2976">
        <w:rPr>
          <w:rFonts w:hint="eastAsia"/>
        </w:rPr>
        <w:t>。</w:t>
      </w:r>
    </w:p>
    <w:p w14:paraId="5585FAAE" w14:textId="2DBA5357" w:rsidR="000D7DC3" w:rsidRPr="000D7DC3" w:rsidRDefault="00BC6573" w:rsidP="000D7DC3">
      <w:pPr>
        <w:rPr>
          <w:rFonts w:hint="eastAsia"/>
        </w:rPr>
      </w:pPr>
      <w:r>
        <w:rPr>
          <w:rFonts w:ascii="MS Mincho" w:eastAsia="MS Mincho" w:hAnsi="MS Mincho" w:cs="MS Mincho" w:hint="eastAsia"/>
        </w:rPr>
        <w:t>►</w:t>
      </w:r>
      <w:r>
        <w:rPr>
          <w:rFonts w:ascii="MS Mincho" w:eastAsia="MS Mincho" w:hAnsi="MS Mincho" w:cs="MS Mincho" w:hint="eastAsia"/>
        </w:rPr>
        <w:t xml:space="preserve"> </w:t>
      </w:r>
      <w:r w:rsidR="000D7DC3" w:rsidRPr="000D7DC3">
        <w:rPr>
          <w:rFonts w:hint="eastAsia"/>
        </w:rPr>
        <w:t>中断标准：</w:t>
      </w:r>
    </w:p>
    <w:p w14:paraId="0FEEC7E5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1. 出现 A，B级缺陷</w:t>
      </w:r>
    </w:p>
    <w:p w14:paraId="56775822" w14:textId="654D4E81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2. C级缺陷达到</w:t>
      </w:r>
      <w:r w:rsidR="0032321B">
        <w:rPr>
          <w:rFonts w:hint="eastAsia"/>
        </w:rPr>
        <w:t>5</w:t>
      </w:r>
      <w:r w:rsidRPr="000D7DC3">
        <w:rPr>
          <w:rFonts w:hint="eastAsia"/>
        </w:rPr>
        <w:t>个</w:t>
      </w:r>
    </w:p>
    <w:p w14:paraId="3B7CF62E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3. 验收测试过程中，提交新的版本</w:t>
      </w:r>
    </w:p>
    <w:p w14:paraId="43FD16C8" w14:textId="2CFD9DC8" w:rsidR="000D7DC3" w:rsidRPr="000D7DC3" w:rsidRDefault="00BC6573" w:rsidP="000D7DC3">
      <w:pPr>
        <w:rPr>
          <w:rFonts w:hint="eastAsia"/>
        </w:rPr>
      </w:pPr>
      <w:r>
        <w:rPr>
          <w:rFonts w:ascii="MS Mincho" w:eastAsia="MS Mincho" w:hAnsi="MS Mincho" w:cs="MS Mincho" w:hint="eastAsia"/>
        </w:rPr>
        <w:t>►</w:t>
      </w:r>
      <w:r>
        <w:rPr>
          <w:rFonts w:ascii="MS Mincho" w:eastAsia="MS Mincho" w:hAnsi="MS Mincho" w:cs="MS Mincho" w:hint="eastAsia"/>
        </w:rPr>
        <w:t xml:space="preserve"> </w:t>
      </w:r>
      <w:r w:rsidR="000D7DC3" w:rsidRPr="000D7DC3">
        <w:rPr>
          <w:rFonts w:hint="eastAsia"/>
        </w:rPr>
        <w:t>退出标准：</w:t>
      </w:r>
    </w:p>
    <w:p w14:paraId="5F5FC8DA" w14:textId="6CE4BA9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验收测试合格，缺陷按照标准修复完成</w:t>
      </w:r>
      <w:r w:rsidR="003F2976">
        <w:rPr>
          <w:rFonts w:hint="eastAsia"/>
        </w:rPr>
        <w:t>。</w:t>
      </w:r>
    </w:p>
    <w:p w14:paraId="78A936FF" w14:textId="03265F63" w:rsidR="000D7DC3" w:rsidRPr="000D7DC3" w:rsidRDefault="00BC6573" w:rsidP="000D7DC3">
      <w:pPr>
        <w:rPr>
          <w:rFonts w:hint="eastAsia"/>
        </w:rPr>
      </w:pPr>
      <w:r>
        <w:rPr>
          <w:rFonts w:ascii="MS Mincho" w:eastAsia="MS Mincho" w:hAnsi="MS Mincho" w:cs="MS Mincho" w:hint="eastAsia"/>
        </w:rPr>
        <w:t>►</w:t>
      </w:r>
      <w:r>
        <w:rPr>
          <w:rFonts w:ascii="MS Mincho" w:eastAsia="MS Mincho" w:hAnsi="MS Mincho" w:cs="MS Mincho" w:hint="eastAsia"/>
        </w:rPr>
        <w:t xml:space="preserve"> </w:t>
      </w:r>
      <w:r w:rsidR="000D7DC3" w:rsidRPr="000D7DC3">
        <w:rPr>
          <w:rFonts w:hint="eastAsia"/>
        </w:rPr>
        <w:t>通过标准：</w:t>
      </w:r>
    </w:p>
    <w:p w14:paraId="0EAFD2BF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要求验收测试结束后，未解决的缺陷达到以下要求时，才能验收通过：</w:t>
      </w:r>
    </w:p>
    <w:p w14:paraId="0A34917A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 xml:space="preserve">a) </w:t>
      </w:r>
      <w:proofErr w:type="spellStart"/>
      <w:r w:rsidRPr="000D7DC3">
        <w:rPr>
          <w:rFonts w:hint="eastAsia"/>
        </w:rPr>
        <w:t>A</w:t>
      </w:r>
      <w:proofErr w:type="spellEnd"/>
      <w:r w:rsidRPr="000D7DC3">
        <w:rPr>
          <w:rFonts w:hint="eastAsia"/>
        </w:rPr>
        <w:t>级缺陷：0个；</w:t>
      </w:r>
    </w:p>
    <w:p w14:paraId="1DBDAF9E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 xml:space="preserve">b) </w:t>
      </w:r>
      <w:proofErr w:type="spellStart"/>
      <w:r w:rsidRPr="000D7DC3">
        <w:rPr>
          <w:rFonts w:hint="eastAsia"/>
        </w:rPr>
        <w:t>B</w:t>
      </w:r>
      <w:proofErr w:type="spellEnd"/>
      <w:r w:rsidRPr="000D7DC3">
        <w:rPr>
          <w:rFonts w:hint="eastAsia"/>
        </w:rPr>
        <w:t>级缺陷：0个；</w:t>
      </w:r>
    </w:p>
    <w:p w14:paraId="11070004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 xml:space="preserve">c) </w:t>
      </w:r>
      <w:proofErr w:type="spellStart"/>
      <w:r w:rsidRPr="000D7DC3">
        <w:rPr>
          <w:rFonts w:hint="eastAsia"/>
        </w:rPr>
        <w:t>C</w:t>
      </w:r>
      <w:proofErr w:type="spellEnd"/>
      <w:r w:rsidRPr="000D7DC3">
        <w:rPr>
          <w:rFonts w:hint="eastAsia"/>
        </w:rPr>
        <w:t>级缺陷：小于等于总缺陷数的3%；</w:t>
      </w:r>
    </w:p>
    <w:p w14:paraId="54985518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 xml:space="preserve">d) </w:t>
      </w:r>
      <w:proofErr w:type="spellStart"/>
      <w:r w:rsidRPr="000D7DC3">
        <w:rPr>
          <w:rFonts w:hint="eastAsia"/>
        </w:rPr>
        <w:t>D</w:t>
      </w:r>
      <w:proofErr w:type="spellEnd"/>
      <w:r w:rsidRPr="000D7DC3">
        <w:rPr>
          <w:rFonts w:hint="eastAsia"/>
        </w:rPr>
        <w:t>级缺陷：小于等于总缺陷数的5%个；</w:t>
      </w:r>
    </w:p>
    <w:p w14:paraId="73056A09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 xml:space="preserve">e) </w:t>
      </w:r>
      <w:proofErr w:type="spellStart"/>
      <w:r w:rsidRPr="000D7DC3">
        <w:rPr>
          <w:rFonts w:hint="eastAsia"/>
        </w:rPr>
        <w:t>E</w:t>
      </w:r>
      <w:proofErr w:type="spellEnd"/>
      <w:r w:rsidRPr="000D7DC3">
        <w:rPr>
          <w:rFonts w:hint="eastAsia"/>
        </w:rPr>
        <w:t>级缺陷：小于等于总缺陷数的15%个。</w:t>
      </w:r>
    </w:p>
    <w:p w14:paraId="31C1BFD3" w14:textId="77777777" w:rsidR="000D7DC3" w:rsidRPr="000D7DC3" w:rsidRDefault="000D7DC3" w:rsidP="000D7DC3">
      <w:pPr>
        <w:rPr>
          <w:rFonts w:hint="eastAsia"/>
        </w:rPr>
      </w:pPr>
      <w:r w:rsidRPr="000D7DC3">
        <w:rPr>
          <w:rFonts w:hint="eastAsia"/>
        </w:rPr>
        <w:t>注：对于放弃处理的提案，必须提前经过我方同意。</w:t>
      </w:r>
    </w:p>
    <w:p w14:paraId="70E8D27F" w14:textId="77777777" w:rsidR="000D7DC3" w:rsidRPr="000D7DC3" w:rsidRDefault="000D7DC3" w:rsidP="000D7DC3">
      <w:pPr>
        <w:pStyle w:val="3"/>
        <w:rPr>
          <w:rFonts w:hint="eastAsia"/>
        </w:rPr>
      </w:pPr>
      <w:r>
        <w:rPr>
          <w:rFonts w:hint="eastAsia"/>
        </w:rPr>
        <w:t xml:space="preserve"> </w:t>
      </w:r>
      <w:r w:rsidRPr="000D7DC3">
        <w:rPr>
          <w:rFonts w:hint="eastAsia"/>
        </w:rPr>
        <w:t>验收完成</w:t>
      </w:r>
    </w:p>
    <w:p w14:paraId="2EE051F7" w14:textId="77777777" w:rsidR="000D7DC3" w:rsidRPr="000D7DC3" w:rsidRDefault="000D7DC3" w:rsidP="000D7DC3">
      <w:pPr>
        <w:rPr>
          <w:rFonts w:hint="eastAsia"/>
        </w:rPr>
      </w:pPr>
      <w:r w:rsidRPr="000D7DC3">
        <w:rPr>
          <w:rFonts w:hint="eastAsia"/>
        </w:rPr>
        <w:t>1．验收完成后质量保证部提交的文档：</w:t>
      </w:r>
    </w:p>
    <w:p w14:paraId="6EB54612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a) 最终版需求文档</w:t>
      </w:r>
    </w:p>
    <w:p w14:paraId="3B4E1C79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b) 提交方提供的最终版测试用例</w:t>
      </w:r>
    </w:p>
    <w:p w14:paraId="3EA71238" w14:textId="77777777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c) 提交方提供的最终版测试报告</w:t>
      </w:r>
    </w:p>
    <w:p w14:paraId="0D71478A" w14:textId="77777777" w:rsidR="000D7DC3" w:rsidRPr="000D7DC3" w:rsidRDefault="000D7DC3" w:rsidP="000D7DC3">
      <w:pPr>
        <w:rPr>
          <w:rFonts w:hint="eastAsia"/>
        </w:rPr>
      </w:pPr>
      <w:r w:rsidRPr="000D7DC3">
        <w:rPr>
          <w:rFonts w:hint="eastAsia"/>
        </w:rPr>
        <w:t>2．验收完成后提交程序：</w:t>
      </w:r>
    </w:p>
    <w:p w14:paraId="4DD22830" w14:textId="6AC74CCA" w:rsidR="000D7DC3" w:rsidRPr="000D7DC3" w:rsidRDefault="000D7DC3" w:rsidP="003F2976">
      <w:pPr>
        <w:pStyle w:val="a7"/>
        <w:ind w:firstLine="560"/>
        <w:rPr>
          <w:rFonts w:hint="eastAsia"/>
        </w:rPr>
      </w:pPr>
      <w:r w:rsidRPr="000D7DC3">
        <w:rPr>
          <w:rFonts w:hint="eastAsia"/>
        </w:rPr>
        <w:t>验收完成锁定的程序最终版本。</w:t>
      </w:r>
    </w:p>
    <w:p w14:paraId="125C95FA" w14:textId="77777777" w:rsidR="000D7DC3" w:rsidRPr="000D7DC3" w:rsidRDefault="000D7DC3" w:rsidP="00E25702">
      <w:pPr>
        <w:pStyle w:val="1"/>
        <w:rPr>
          <w:rFonts w:hint="eastAsia"/>
        </w:rPr>
      </w:pPr>
      <w:r w:rsidRPr="000D7DC3">
        <w:rPr>
          <w:rFonts w:hint="eastAsia"/>
        </w:rPr>
        <w:t>附录：缺陷级别定义</w:t>
      </w:r>
    </w:p>
    <w:p w14:paraId="04F257D0" w14:textId="77777777" w:rsidR="000D7DC3" w:rsidRDefault="000D7DC3" w:rsidP="000D7DC3">
      <w:pPr>
        <w:rPr>
          <w:rFonts w:hint="eastAsia"/>
        </w:rPr>
      </w:pPr>
      <w:r w:rsidRPr="000D7DC3">
        <w:rPr>
          <w:rFonts w:hint="eastAsia"/>
        </w:rPr>
        <w:t>缺陷分为 A、B、C、D 、E 5个级别：</w:t>
      </w:r>
    </w:p>
    <w:p w14:paraId="033294E3" w14:textId="77777777" w:rsidR="003E00C0" w:rsidRPr="000D7DC3" w:rsidRDefault="003E00C0" w:rsidP="000D7DC3">
      <w:pPr>
        <w:rPr>
          <w:rFonts w:hint="eastAsia"/>
        </w:rPr>
      </w:pP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1300"/>
        <w:gridCol w:w="4360"/>
      </w:tblGrid>
      <w:tr w:rsidR="003E00C0" w:rsidRPr="003E00C0" w14:paraId="538CE0E2" w14:textId="77777777" w:rsidTr="003E00C0">
        <w:trPr>
          <w:trHeight w:val="5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0F13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级别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FDA8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说明</w:t>
            </w:r>
          </w:p>
        </w:tc>
      </w:tr>
      <w:tr w:rsidR="003E00C0" w:rsidRPr="003E00C0" w14:paraId="28827A67" w14:textId="77777777" w:rsidTr="003E00C0">
        <w:trPr>
          <w:trHeight w:val="1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298C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A级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CBD5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操作系统崩溃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功能严重缺失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程序不能运行</w:t>
            </w:r>
          </w:p>
        </w:tc>
      </w:tr>
      <w:tr w:rsidR="003E00C0" w:rsidRPr="003E00C0" w14:paraId="02208623" w14:textId="77777777" w:rsidTr="003E00C0">
        <w:trPr>
          <w:trHeight w:val="1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AF5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B级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52A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主要功能不能实现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程序崩溃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主要页面文字错误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调试信息没有清除</w:t>
            </w:r>
          </w:p>
        </w:tc>
      </w:tr>
      <w:tr w:rsidR="003E00C0" w:rsidRPr="003E00C0" w14:paraId="0179347D" w14:textId="77777777" w:rsidTr="003E00C0">
        <w:trPr>
          <w:trHeight w:val="1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314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C级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01B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功能实现与需求说明不符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功能不能实现但不影响使用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程序逻辑错误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用户使用严重不便</w:t>
            </w:r>
          </w:p>
        </w:tc>
      </w:tr>
      <w:tr w:rsidR="003E00C0" w:rsidRPr="003E00C0" w14:paraId="5FCCBB7D" w14:textId="77777777" w:rsidTr="003E00C0">
        <w:trPr>
          <w:trHeight w:val="1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95F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D级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9091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功能实现但使用不便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提示信息不统一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界面布局不符合用户习惯</w:t>
            </w:r>
          </w:p>
        </w:tc>
      </w:tr>
      <w:tr w:rsidR="003E00C0" w:rsidRPr="003E00C0" w14:paraId="02CCBB1A" w14:textId="77777777" w:rsidTr="003E00C0">
        <w:trPr>
          <w:trHeight w:val="1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A46E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E级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56B" w14:textId="77777777" w:rsidR="003E00C0" w:rsidRPr="003E00C0" w:rsidRDefault="003E00C0" w:rsidP="003E00C0">
            <w:pPr>
              <w:widowControl/>
              <w:spacing w:line="240" w:lineRule="auto"/>
              <w:jc w:val="left"/>
              <w:rPr>
                <w:rFonts w:cs="Times New Roman" w:hint="eastAsia"/>
                <w:color w:val="000000"/>
                <w:kern w:val="0"/>
                <w:szCs w:val="28"/>
              </w:rPr>
            </w:pP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t>提示信息文字错误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可商榷的页面布局</w:t>
            </w:r>
            <w:r w:rsidRPr="003E00C0">
              <w:rPr>
                <w:rFonts w:cs="Times New Roman" w:hint="eastAsia"/>
                <w:color w:val="000000"/>
                <w:kern w:val="0"/>
                <w:szCs w:val="28"/>
              </w:rPr>
              <w:br/>
              <w:t>整体程序色调</w:t>
            </w:r>
          </w:p>
        </w:tc>
      </w:tr>
    </w:tbl>
    <w:p w14:paraId="117DE96F" w14:textId="77777777" w:rsidR="00112B64" w:rsidRPr="000D7DC3" w:rsidRDefault="00B15B4F" w:rsidP="000D7DC3"/>
    <w:sectPr w:rsidR="00112B64" w:rsidRPr="000D7DC3" w:rsidSect="0058769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60244"/>
    <w:multiLevelType w:val="multilevel"/>
    <w:tmpl w:val="63A2A10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2DB004BF"/>
    <w:multiLevelType w:val="multilevel"/>
    <w:tmpl w:val="982AE76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4CCE4F57"/>
    <w:multiLevelType w:val="multilevel"/>
    <w:tmpl w:val="A8C050A0"/>
    <w:lvl w:ilvl="0">
      <w:start w:val="1"/>
      <w:numFmt w:val="decimal"/>
      <w:lvlText w:val="第 %1 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98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5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1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6" w:hanging="170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C3"/>
    <w:rsid w:val="000D7DC3"/>
    <w:rsid w:val="001120BB"/>
    <w:rsid w:val="00220E34"/>
    <w:rsid w:val="00282E07"/>
    <w:rsid w:val="0032321B"/>
    <w:rsid w:val="00337F76"/>
    <w:rsid w:val="003B43C5"/>
    <w:rsid w:val="003E00C0"/>
    <w:rsid w:val="003F2976"/>
    <w:rsid w:val="00471154"/>
    <w:rsid w:val="004E781E"/>
    <w:rsid w:val="00587692"/>
    <w:rsid w:val="00627929"/>
    <w:rsid w:val="00743C63"/>
    <w:rsid w:val="007C53F1"/>
    <w:rsid w:val="008C0D00"/>
    <w:rsid w:val="008E040E"/>
    <w:rsid w:val="00A07C14"/>
    <w:rsid w:val="00AD50E0"/>
    <w:rsid w:val="00AF3D4F"/>
    <w:rsid w:val="00B15B4F"/>
    <w:rsid w:val="00B503B1"/>
    <w:rsid w:val="00BC6573"/>
    <w:rsid w:val="00C176D0"/>
    <w:rsid w:val="00C35C87"/>
    <w:rsid w:val="00C63498"/>
    <w:rsid w:val="00CF6EFF"/>
    <w:rsid w:val="00D3386F"/>
    <w:rsid w:val="00D6276B"/>
    <w:rsid w:val="00DB092F"/>
    <w:rsid w:val="00E142DE"/>
    <w:rsid w:val="00E25702"/>
    <w:rsid w:val="00E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C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7DC3"/>
    <w:pPr>
      <w:widowControl w:val="0"/>
      <w:spacing w:line="360" w:lineRule="auto"/>
      <w:jc w:val="both"/>
    </w:pPr>
    <w:rPr>
      <w:rFonts w:ascii="宋体" w:eastAsia="宋体" w:hAnsi="宋体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B092F"/>
    <w:pPr>
      <w:keepNext/>
      <w:keepLines/>
      <w:numPr>
        <w:numId w:val="10"/>
      </w:numPr>
      <w:spacing w:line="578" w:lineRule="auto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092F"/>
    <w:pPr>
      <w:keepNext/>
      <w:keepLines/>
      <w:numPr>
        <w:ilvl w:val="1"/>
        <w:numId w:val="10"/>
      </w:numPr>
      <w:spacing w:line="416" w:lineRule="auto"/>
      <w:outlineLvl w:val="1"/>
    </w:pPr>
    <w:rPr>
      <w:rFonts w:cstheme="majorBidi"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092F"/>
    <w:pPr>
      <w:keepNext/>
      <w:keepLines/>
      <w:numPr>
        <w:ilvl w:val="2"/>
        <w:numId w:val="10"/>
      </w:numPr>
      <w:spacing w:line="416" w:lineRule="auto"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0D7DC3"/>
    <w:pPr>
      <w:keepNext/>
      <w:keepLines/>
      <w:numPr>
        <w:ilvl w:val="3"/>
        <w:numId w:val="10"/>
      </w:numPr>
      <w:outlineLvl w:val="3"/>
    </w:pPr>
    <w:rPr>
      <w:rFonts w:asciiTheme="majorHAnsi" w:hAnsiTheme="majorHAnsi" w:cstheme="majorBidi"/>
      <w:b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DC3"/>
    <w:pPr>
      <w:keepNext/>
      <w:keepLines/>
      <w:numPr>
        <w:ilvl w:val="4"/>
        <w:numId w:val="10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DC3"/>
    <w:pPr>
      <w:keepNext/>
      <w:keepLines/>
      <w:numPr>
        <w:ilvl w:val="5"/>
        <w:numId w:val="10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DC3"/>
    <w:pPr>
      <w:keepNext/>
      <w:keepLines/>
      <w:numPr>
        <w:ilvl w:val="6"/>
        <w:numId w:val="10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DC3"/>
    <w:pPr>
      <w:keepNext/>
      <w:keepLines/>
      <w:numPr>
        <w:ilvl w:val="7"/>
        <w:numId w:val="10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DC3"/>
    <w:pPr>
      <w:keepNext/>
      <w:keepLines/>
      <w:numPr>
        <w:ilvl w:val="8"/>
        <w:numId w:val="10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DB092F"/>
    <w:rPr>
      <w:rFonts w:ascii="宋体" w:eastAsia="宋体" w:hAnsi="宋体"/>
      <w:bCs/>
      <w:kern w:val="44"/>
      <w:sz w:val="28"/>
      <w:szCs w:val="44"/>
    </w:rPr>
  </w:style>
  <w:style w:type="character" w:customStyle="1" w:styleId="20">
    <w:name w:val="标题 2字符"/>
    <w:basedOn w:val="a0"/>
    <w:link w:val="2"/>
    <w:uiPriority w:val="9"/>
    <w:rsid w:val="00DB092F"/>
    <w:rPr>
      <w:rFonts w:ascii="宋体" w:eastAsia="宋体" w:hAnsi="宋体" w:cstheme="majorBidi"/>
      <w:bCs/>
      <w:sz w:val="28"/>
      <w:szCs w:val="32"/>
    </w:rPr>
  </w:style>
  <w:style w:type="character" w:customStyle="1" w:styleId="30">
    <w:name w:val="标题 3字符"/>
    <w:basedOn w:val="a0"/>
    <w:link w:val="3"/>
    <w:uiPriority w:val="9"/>
    <w:rsid w:val="00DB092F"/>
    <w:rPr>
      <w:rFonts w:ascii="宋体" w:eastAsia="宋体" w:hAnsi="宋体"/>
      <w:bCs/>
      <w:sz w:val="28"/>
      <w:szCs w:val="32"/>
    </w:rPr>
  </w:style>
  <w:style w:type="paragraph" w:customStyle="1" w:styleId="11">
    <w:name w:val="标书标题1"/>
    <w:basedOn w:val="a"/>
    <w:autoRedefine/>
    <w:rsid w:val="00A07C14"/>
    <w:pPr>
      <w:widowControl/>
      <w:spacing w:after="200"/>
      <w:jc w:val="left"/>
      <w:outlineLvl w:val="0"/>
    </w:pPr>
    <w:rPr>
      <w:rFonts w:asciiTheme="majorHAnsi" w:hAnsiTheme="majorHAnsi" w:cstheme="majorBidi"/>
      <w:kern w:val="0"/>
      <w:szCs w:val="22"/>
    </w:rPr>
  </w:style>
  <w:style w:type="paragraph" w:customStyle="1" w:styleId="a3">
    <w:name w:val="标书正文"/>
    <w:basedOn w:val="a"/>
    <w:rsid w:val="00A07C14"/>
    <w:pPr>
      <w:widowControl/>
      <w:spacing w:after="200"/>
      <w:jc w:val="left"/>
    </w:pPr>
    <w:rPr>
      <w:rFonts w:asciiTheme="majorHAnsi" w:hAnsiTheme="majorHAnsi" w:cstheme="majorBidi"/>
      <w:kern w:val="0"/>
      <w:szCs w:val="22"/>
    </w:rPr>
  </w:style>
  <w:style w:type="paragraph" w:styleId="a4">
    <w:name w:val="Normal (Web)"/>
    <w:basedOn w:val="a"/>
    <w:uiPriority w:val="99"/>
    <w:semiHidden/>
    <w:unhideWhenUsed/>
    <w:rsid w:val="000D7DC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0D7DC3"/>
  </w:style>
  <w:style w:type="character" w:customStyle="1" w:styleId="40">
    <w:name w:val="标题 4字符"/>
    <w:basedOn w:val="a0"/>
    <w:link w:val="4"/>
    <w:uiPriority w:val="9"/>
    <w:semiHidden/>
    <w:rsid w:val="000D7DC3"/>
    <w:rPr>
      <w:rFonts w:asciiTheme="majorHAnsi" w:eastAsia="宋体" w:hAnsiTheme="majorHAnsi" w:cstheme="majorBidi"/>
      <w:bCs/>
      <w:sz w:val="30"/>
      <w:szCs w:val="28"/>
    </w:rPr>
  </w:style>
  <w:style w:type="paragraph" w:styleId="a5">
    <w:name w:val="Title"/>
    <w:basedOn w:val="a"/>
    <w:next w:val="a"/>
    <w:link w:val="a6"/>
    <w:uiPriority w:val="10"/>
    <w:qFormat/>
    <w:rsid w:val="000D7DC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标题字符"/>
    <w:basedOn w:val="a0"/>
    <w:link w:val="a5"/>
    <w:uiPriority w:val="10"/>
    <w:rsid w:val="000D7DC3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D7DC3"/>
    <w:pPr>
      <w:ind w:firstLineChars="200" w:firstLine="420"/>
    </w:pPr>
  </w:style>
  <w:style w:type="paragraph" w:styleId="a8">
    <w:name w:val="Document Map"/>
    <w:basedOn w:val="a"/>
    <w:link w:val="a9"/>
    <w:uiPriority w:val="99"/>
    <w:semiHidden/>
    <w:unhideWhenUsed/>
    <w:rsid w:val="000D7DC3"/>
    <w:rPr>
      <w:sz w:val="24"/>
    </w:rPr>
  </w:style>
  <w:style w:type="character" w:customStyle="1" w:styleId="a9">
    <w:name w:val="文档结构图字符"/>
    <w:basedOn w:val="a0"/>
    <w:link w:val="a8"/>
    <w:uiPriority w:val="99"/>
    <w:semiHidden/>
    <w:rsid w:val="000D7DC3"/>
    <w:rPr>
      <w:rFonts w:ascii="宋体" w:eastAsia="宋体" w:hAnsi="宋体"/>
    </w:rPr>
  </w:style>
  <w:style w:type="character" w:customStyle="1" w:styleId="50">
    <w:name w:val="标题 5字符"/>
    <w:basedOn w:val="a0"/>
    <w:link w:val="5"/>
    <w:uiPriority w:val="9"/>
    <w:semiHidden/>
    <w:rsid w:val="000D7DC3"/>
    <w:rPr>
      <w:rFonts w:ascii="宋体" w:eastAsia="宋体" w:hAnsi="宋体"/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semiHidden/>
    <w:rsid w:val="000D7DC3"/>
    <w:rPr>
      <w:rFonts w:asciiTheme="majorHAnsi" w:eastAsiaTheme="majorEastAsia" w:hAnsiTheme="majorHAnsi" w:cstheme="majorBidi"/>
      <w:b/>
      <w:bCs/>
    </w:rPr>
  </w:style>
  <w:style w:type="character" w:customStyle="1" w:styleId="70">
    <w:name w:val="标题 7字符"/>
    <w:basedOn w:val="a0"/>
    <w:link w:val="7"/>
    <w:uiPriority w:val="9"/>
    <w:semiHidden/>
    <w:rsid w:val="000D7DC3"/>
    <w:rPr>
      <w:rFonts w:ascii="宋体" w:eastAsia="宋体" w:hAnsi="宋体"/>
      <w:b/>
      <w:bCs/>
    </w:rPr>
  </w:style>
  <w:style w:type="character" w:customStyle="1" w:styleId="80">
    <w:name w:val="标题 8字符"/>
    <w:basedOn w:val="a0"/>
    <w:link w:val="8"/>
    <w:uiPriority w:val="9"/>
    <w:semiHidden/>
    <w:rsid w:val="000D7DC3"/>
    <w:rPr>
      <w:rFonts w:asciiTheme="majorHAnsi" w:eastAsiaTheme="majorEastAsia" w:hAnsiTheme="majorHAnsi" w:cstheme="majorBidi"/>
    </w:rPr>
  </w:style>
  <w:style w:type="character" w:customStyle="1" w:styleId="90">
    <w:name w:val="标题 9字符"/>
    <w:basedOn w:val="a0"/>
    <w:link w:val="9"/>
    <w:uiPriority w:val="9"/>
    <w:semiHidden/>
    <w:rsid w:val="000D7DC3"/>
    <w:rPr>
      <w:rFonts w:asciiTheme="majorHAnsi" w:eastAsiaTheme="majorEastAsia" w:hAnsiTheme="majorHAnsi" w:cstheme="maj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667</Words>
  <Characters>748</Characters>
  <Application>Microsoft Macintosh Word</Application>
  <DocSecurity>0</DocSecurity>
  <Lines>83</Lines>
  <Paragraphs>101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验收测试简介</vt:lpstr>
      <vt:lpstr>验收测试目的</vt:lpstr>
      <vt:lpstr>验收测试范围</vt:lpstr>
      <vt:lpstr>    界面测试</vt:lpstr>
      <vt:lpstr>    功能测试</vt:lpstr>
      <vt:lpstr>    性能测试</vt:lpstr>
      <vt:lpstr>    安全性测试</vt:lpstr>
      <vt:lpstr>验收测试流程</vt:lpstr>
      <vt:lpstr>    准入条件检测</vt:lpstr>
      <vt:lpstr>        文档</vt:lpstr>
      <vt:lpstr>        缺陷</vt:lpstr>
      <vt:lpstr>        测试环境</vt:lpstr>
      <vt:lpstr>        沟通和联系</vt:lpstr>
      <vt:lpstr>    验收测试</vt:lpstr>
      <vt:lpstr>        文档验收</vt:lpstr>
      <vt:lpstr>        程序功能验收</vt:lpstr>
      <vt:lpstr>        验收完成</vt:lpstr>
      <vt:lpstr>附录：缺陷级别定义</vt:lpstr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22</cp:revision>
  <dcterms:created xsi:type="dcterms:W3CDTF">2018-09-26T03:32:00Z</dcterms:created>
  <dcterms:modified xsi:type="dcterms:W3CDTF">2018-09-26T04:06:00Z</dcterms:modified>
</cp:coreProperties>
</file>