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3C" w:rsidRDefault="00C5123C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hyperlink r:id="rId5" w:tgtFrame="http://www.51testing.com/html/07/_self" w:history="1">
        <w:r w:rsidR="00980EF9">
          <w:rPr>
            <w:rStyle w:val="a5"/>
            <w:rFonts w:ascii="微软雅黑" w:eastAsia="微软雅黑" w:hAnsi="微软雅黑" w:cs="微软雅黑" w:hint="eastAsia"/>
            <w:color w:val="111010"/>
            <w:sz w:val="21"/>
            <w:szCs w:val="21"/>
          </w:rPr>
          <w:t>软件测试</w:t>
        </w:r>
      </w:hyperlink>
      <w:r w:rsidR="00980EF9"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>基本概念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、软件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=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程序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文档，软件测试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=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程序测试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文档测试。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“程序”是指能够实现某种功能的指令的集合，“文档”是指软件在开发、使用和维护过程中产生的图文集合。；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、软件的分类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按功能分：系统软件、应用软件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按技术架构分：单机版软件、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C/S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结构软件（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C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是指客户端，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S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指服务器端）、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B/S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结构软件（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是指浏览器）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按照用户划分：产品软件、项目软件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按开发规模划分：小型、中型、大型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的定义：软件的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指的是软件中（包括程序和文档）不符合用户需求的问题。常见的软件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分三种类型：完全没有实现的功能；基本实现了用户需求的功能；实现了用户不需要的功能。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、测试环境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=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软件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网络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硬件。搭建环境：真实、干净、无毒、独立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、软件环境的分类：软件开发环境软件生产运行环境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、测试用例：指在测试执行之前设计的一套详细的测试方案，包括测试环境、测试步骤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、测试数据和与其结果！测试用例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=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输入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输出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测试环境。测试用例有两个模板，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word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excel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，前者适合</w:t>
      </w:r>
      <w:hyperlink r:id="rId6" w:tgtFrame="http://www.51testing.com/html/07/_self" w:history="1">
        <w:r>
          <w:rPr>
            <w:rStyle w:val="a5"/>
            <w:rFonts w:ascii="微软雅黑" w:eastAsia="微软雅黑" w:hAnsi="微软雅黑" w:cs="微软雅黑" w:hint="eastAsia"/>
            <w:color w:val="111010"/>
            <w:sz w:val="21"/>
            <w:szCs w:val="21"/>
          </w:rPr>
          <w:t>性能测试</w:t>
        </w:r>
      </w:hyperlink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，后者适合</w:t>
      </w:r>
      <w:hyperlink r:id="rId7" w:tgtFrame="http://www.51testing.com/html/07/_self" w:history="1">
        <w:r>
          <w:rPr>
            <w:rStyle w:val="a5"/>
            <w:rFonts w:ascii="微软雅黑" w:eastAsia="微软雅黑" w:hAnsi="微软雅黑" w:cs="微软雅黑" w:hint="eastAsia"/>
            <w:color w:val="111010"/>
            <w:sz w:val="21"/>
            <w:szCs w:val="21"/>
          </w:rPr>
          <w:t>功能测试</w:t>
        </w:r>
      </w:hyperlink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。</w:t>
      </w:r>
    </w:p>
    <w:p w:rsidR="00C5123C" w:rsidRDefault="00C5123C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软件测试分类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hyperlink r:id="rId8" w:tgtFrame="http://www.51testing.com/html/07/_self" w:history="1">
        <w:r>
          <w:rPr>
            <w:rStyle w:val="a5"/>
            <w:rFonts w:ascii="微软雅黑" w:eastAsia="微软雅黑" w:hAnsi="微软雅黑" w:cs="微软雅黑" w:hint="eastAsia"/>
            <w:color w:val="111010"/>
            <w:sz w:val="21"/>
            <w:szCs w:val="21"/>
          </w:rPr>
          <w:t>黑盒测试</w:t>
        </w:r>
      </w:hyperlink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：指的是把被测的软件看作是一个黑盒子，我们不去关心盒子里面的结构是什么样子的，只关心软件的输入数据和输出结果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lastRenderedPageBreak/>
        <w:t xml:space="preserve">　　</w:t>
      </w:r>
      <w:hyperlink r:id="rId9" w:tgtFrame="http://www.51testing.com/html/07/_self" w:history="1">
        <w:r>
          <w:rPr>
            <w:rStyle w:val="a5"/>
            <w:rFonts w:ascii="微软雅黑" w:eastAsia="微软雅黑" w:hAnsi="微软雅黑" w:cs="微软雅黑" w:hint="eastAsia"/>
            <w:color w:val="111010"/>
            <w:sz w:val="21"/>
            <w:szCs w:val="21"/>
          </w:rPr>
          <w:t>白盒测试</w:t>
        </w:r>
      </w:hyperlink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：指的是把盒子盖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打开，去研究里面的源代码和程序结构。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、静态测试：是指不实际运行被测软件，而只是静态的检查程序代码、界面或文档中可能存在的错误的过程。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动态测试：是指实际运行被测程序，输入相应的测试数据，检查实际输出结果和预期结果是否相符的过程，所以我们判断一个测试属于动态测试还是静态测试，唯一的标准就是看是否运行程序。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注：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同一个测试，既有可能属于黑盒测试，也有可能属于动态测试；既有可能属于静态测试，也有可能属于白盒测试。他们之间也有可能交叉。</w:t>
      </w:r>
    </w:p>
    <w:p w:rsidR="00C5123C" w:rsidRDefault="00980EF9" w:rsidP="00980EF9">
      <w:pPr>
        <w:pStyle w:val="a3"/>
        <w:widowControl/>
        <w:spacing w:beforeLines="50"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bookmarkStart w:id="0" w:name="OLE_LINK1"/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bookmarkEnd w:id="0"/>
      <w:r w:rsidR="00C5123C">
        <w:rPr>
          <w:rFonts w:ascii="微软雅黑" w:eastAsia="微软雅黑" w:hAnsi="微软雅黑" w:cs="微软雅黑" w:hint="eastAsia"/>
          <w:color w:val="111010"/>
          <w:sz w:val="21"/>
          <w:szCs w:val="21"/>
        </w:rPr>
        <w:fldChar w:fldCharType="begin"/>
      </w:r>
      <w:r>
        <w:rPr>
          <w:rFonts w:ascii="微软雅黑" w:eastAsia="微软雅黑" w:hAnsi="微软雅黑" w:cs="微软雅黑" w:hint="eastAsia"/>
          <w:color w:val="111010"/>
          <w:sz w:val="21"/>
          <w:szCs w:val="21"/>
        </w:rPr>
        <w:instrText xml:space="preserve"> HYPERLINK "http://www.51testing.com/html/07/javascript:;" \t "http://www.51testing.com/html/07/_self" </w:instrText>
      </w:r>
      <w:r w:rsidR="00C5123C">
        <w:rPr>
          <w:rFonts w:ascii="微软雅黑" w:eastAsia="微软雅黑" w:hAnsi="微软雅黑" w:cs="微软雅黑" w:hint="eastAsia"/>
          <w:color w:val="111010"/>
          <w:sz w:val="21"/>
          <w:szCs w:val="21"/>
        </w:rPr>
        <w:fldChar w:fldCharType="separate"/>
      </w:r>
      <w:r>
        <w:rPr>
          <w:rStyle w:val="a5"/>
          <w:rFonts w:ascii="微软雅黑" w:eastAsia="微软雅黑" w:hAnsi="微软雅黑" w:cs="微软雅黑" w:hint="eastAsia"/>
          <w:color w:val="111010"/>
          <w:sz w:val="21"/>
          <w:szCs w:val="21"/>
        </w:rPr>
        <w:t>单元测试</w:t>
      </w:r>
      <w:r w:rsidR="00C5123C">
        <w:rPr>
          <w:rFonts w:ascii="微软雅黑" w:eastAsia="微软雅黑" w:hAnsi="微软雅黑" w:cs="微软雅黑" w:hint="eastAsia"/>
          <w:color w:val="111010"/>
          <w:sz w:val="21"/>
          <w:szCs w:val="21"/>
        </w:rPr>
        <w:fldChar w:fldCharType="end"/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：编译运行程序——静态测试——动态测试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集成测试：是单元测试的下一个阶段，是指将通过测试的单元模块组装成系统或子系统，再进行测试，重点测试不同模块的接口部分。</w:t>
      </w:r>
    </w:p>
    <w:p w:rsidR="00C5123C" w:rsidRDefault="00980EF9">
      <w:pPr>
        <w:pStyle w:val="a3"/>
        <w:widowControl/>
        <w:spacing w:beforeAutospacing="0" w:afterAutospacing="0" w:line="360" w:lineRule="atLeast"/>
        <w:ind w:left="210" w:hangingChars="100" w:hanging="21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hyperlink r:id="rId10" w:tgtFrame="http://www.51testing.com/html/07/_self" w:history="1">
        <w:r>
          <w:rPr>
            <w:rStyle w:val="a5"/>
            <w:rFonts w:ascii="微软雅黑" w:eastAsia="微软雅黑" w:hAnsi="微软雅黑" w:cs="微软雅黑" w:hint="eastAsia"/>
            <w:color w:val="111010"/>
            <w:sz w:val="21"/>
            <w:szCs w:val="21"/>
          </w:rPr>
          <w:t>系统测试</w:t>
        </w:r>
      </w:hyperlink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：指的是将整个软件系统看作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个整体进行测试，包括对功能、性能，以及软件所运行的软硬件环境进行测试。</w:t>
      </w:r>
    </w:p>
    <w:p w:rsidR="00C5123C" w:rsidRDefault="00980EF9">
      <w:pPr>
        <w:pStyle w:val="a3"/>
        <w:widowControl/>
        <w:spacing w:beforeAutospacing="0" w:afterAutospacing="0" w:line="360" w:lineRule="atLeast"/>
        <w:ind w:left="420" w:hangingChars="200" w:hanging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验收测试：指的是在系统测试的后期，以用户测试为主，或有测试人员等质量保障人员</w:t>
      </w:r>
      <w:bookmarkStart w:id="1" w:name="_GoBack"/>
      <w:bookmarkEnd w:id="1"/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共同参与的测试，它也是软件正式交给用户使用的最后一道工序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.</w:t>
      </w:r>
    </w:p>
    <w:p w:rsidR="00C5123C" w:rsidRDefault="00980EF9">
      <w:pPr>
        <w:pStyle w:val="a3"/>
        <w:widowControl/>
        <w:spacing w:beforeAutospacing="0" w:afterAutospacing="0" w:line="360" w:lineRule="atLeast"/>
        <w:ind w:left="420" w:hangingChars="200" w:hanging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验收测试又分为α测试和β测试，其实α测试指的是由用户、测试人员、开发人员等共同参与的内部测试，而β测试指的是内侧后的公测，即完全交给最终用户测试。</w:t>
      </w:r>
    </w:p>
    <w:p w:rsidR="00C5123C" w:rsidRDefault="00C5123C"/>
    <w:p w:rsidR="00C5123C" w:rsidRDefault="00980EF9">
      <w:pPr>
        <w:pStyle w:val="a3"/>
        <w:widowControl/>
        <w:spacing w:beforeAutospacing="0" w:afterAutospacing="0" w:line="360" w:lineRule="atLeast"/>
        <w:ind w:left="420" w:hangingChars="200" w:hanging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功能测试：是黑盒测试的一方面，它检查实际软件的功能是否符合用户的需求。功能测试又可以细分为很多种：逻辑功能测试、界面测试、易用性测试、安装测试、兼容性测试等。</w:t>
      </w:r>
    </w:p>
    <w:p w:rsidR="00C5123C" w:rsidRDefault="00980EF9">
      <w:pPr>
        <w:pStyle w:val="a3"/>
        <w:widowControl/>
        <w:spacing w:beforeAutospacing="0" w:afterAutospacing="0" w:line="360" w:lineRule="atLeast"/>
        <w:ind w:left="420" w:hangingChars="200" w:hanging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性能测试：软件的性能包括很多方面，主要有时间性能和空间性能两种。时间性能：主要指软件的一个具体事务的响应时间。空间性能：主要指软件运行时所消耗的系统资源。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lastRenderedPageBreak/>
        <w:t>软件性能测试分为一般性能测试、稳定性测试、负载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测试和压力测试。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一般性能测试指的是让被测系统在正常的软硬件环境下运行，不向其十佳任何压力的性能测试。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稳定性测试，也叫可靠性测试，是指连续运行内测系统，检查系统运行时的稳定程度。我们通常用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MTBF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（错误发生的平均时间间隔）来衡量系统的稳定性，越大稳定性越强。负载测试是性能测试的一种，通常是指让被测系统在其能忍受的眼里的极限范围之内连续运行，来测试系统的稳定性。压力测试是性能测试的一种，通常是指连续不断地给被测系统增加压力，直到将被测系统压垮为止，用来测试系统所能承受的最大压力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假设一个人很轻松的就能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背一袋米，背两袋米很吃力，最多就能背三袋米，那么：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一般性能测试：我就让他背一袋米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稳定性测试：我让他背一袋米，但是让他去操场上跑圈，看多久累倒。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负载测试：我让他背两袋米去操场上跑圈，看多久累倒。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压力测试：我让他背两袋米，三袋米，四袋米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......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发现他最多就能背三袋米。</w:t>
      </w:r>
    </w:p>
    <w:p w:rsidR="00C5123C" w:rsidRDefault="00C5123C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、回归测试：是指对软件的新的版本测试时，重复执行上一个版本测试时的用例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冒烟测试：是指在对一个新版本进行西戎大规模的测试之前，先验证一下软件的基本功能是否可以实现，是否具备可测性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随机测试：是指测试中所有的输入数据都是都是随机生成的，其目的是模拟用户的真是操作，并发现一些边缘的错误。</w:t>
      </w:r>
    </w:p>
    <w:p w:rsidR="00C5123C" w:rsidRDefault="00C5123C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</w:p>
    <w:p w:rsidR="00C5123C" w:rsidRDefault="00980EF9">
      <w:pPr>
        <w:pStyle w:val="a3"/>
        <w:widowControl/>
        <w:spacing w:beforeAutospacing="0" w:afterAutospacing="0" w:line="360" w:lineRule="atLeast"/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软件测试的原则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Zero 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——指的是软件没有任何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，没有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是不可能的，我们只能想方设法把软件的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数控制在可以忍受的范围之内。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Good enough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——指的是只要软件达到一定的质量要求，就可以停止测试了。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）、不要试图穷举测试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）、开发人员不能既是运动员又是裁判员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）、软件测试要尽早执行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）、软件测试应该追溯需求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）、缺陷的二八定理——缺陷的集群现象或是虫子窝现象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7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）、缺陷具有免疫性</w:t>
      </w:r>
    </w:p>
    <w:p w:rsidR="00C5123C" w:rsidRDefault="00C5123C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</w:p>
    <w:p w:rsidR="00C5123C" w:rsidRDefault="00980EF9">
      <w:pPr>
        <w:pStyle w:val="a3"/>
        <w:widowControl/>
        <w:spacing w:beforeAutospacing="0" w:afterAutospacing="0" w:line="360" w:lineRule="atLeast"/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>测试技术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黑盒测试技术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等价类技术、边界值技术、因果图法、流程图法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b/>
          <w:bCs/>
          <w:color w:val="FF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白盒测试</w:t>
      </w:r>
      <w:r>
        <w:rPr>
          <w:rFonts w:ascii="微软雅黑" w:eastAsia="微软雅黑" w:hAnsi="微软雅黑" w:cs="微软雅黑" w:hint="eastAsia"/>
          <w:b/>
          <w:bCs/>
          <w:color w:val="FF0000"/>
          <w:sz w:val="21"/>
          <w:szCs w:val="21"/>
        </w:rPr>
        <w:t>技术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中的语句覆盖、分支覆盖、路径覆盖等</w:t>
      </w:r>
    </w:p>
    <w:p w:rsidR="00C5123C" w:rsidRDefault="00C5123C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</w:p>
    <w:p w:rsidR="00C5123C" w:rsidRDefault="00C5123C"/>
    <w:p w:rsidR="00C5123C" w:rsidRDefault="00980EF9">
      <w:pPr>
        <w:pStyle w:val="a3"/>
        <w:widowControl/>
        <w:spacing w:beforeAutospacing="0" w:afterAutospacing="0" w:line="360" w:lineRule="atLeast"/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>缺陷管理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的分类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严重级别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(Severity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级别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：是指因缺陷引起的故障对软件产品的影响程度。由测试人员指定。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A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错误导致了死机、产品失败（“崩溃”）、系统悬挂无法操作；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功能未实现或导致一个特性不能运行并且不可能有替代方案（包括计算错误）；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C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错误导致了一个特性不能运行但可有一个替代方案；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D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错误是表面化或微小的（提示信息不太准确友好、错别字、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UI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布局或罕见故障等），对功能几乎没有影响，产品及属性仍可使用；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E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建设性的意见或建议。　　</w:t>
      </w:r>
    </w:p>
    <w:p w:rsidR="00C5123C" w:rsidRDefault="00980EF9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、常见的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管理工具：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TD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Track Record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Clearquest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Bugzilla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Mantis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JIRA</w:t>
      </w:r>
    </w:p>
    <w:p w:rsidR="00C5123C" w:rsidRDefault="00C5123C">
      <w:pPr>
        <w:pStyle w:val="a3"/>
        <w:widowControl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3E3E3E"/>
          <w:sz w:val="21"/>
          <w:szCs w:val="21"/>
        </w:rPr>
      </w:pP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</w:t>
      </w: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测试管理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测试周期：计划——测试设计——测试执行——测试评估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软件测试工具简介</w:t>
      </w:r>
    </w:p>
    <w:p w:rsidR="00C5123C" w:rsidRDefault="00980EF9">
      <w:pPr>
        <w:pStyle w:val="a3"/>
        <w:widowControl/>
        <w:spacing w:beforeAutospacing="0" w:afterAutospacing="0" w:line="360" w:lineRule="atLeast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、一般软件测试工具分为黑盒测试工具、白盒测试工具、测试管理工具</w:t>
      </w:r>
    </w:p>
    <w:p w:rsidR="00C5123C" w:rsidRDefault="00980EF9">
      <w:pPr>
        <w:pStyle w:val="a3"/>
        <w:widowControl/>
        <w:spacing w:beforeAutospacing="0" w:afterAutospacing="0" w:line="360" w:lineRule="atLeast"/>
        <w:ind w:left="840" w:hangingChars="400" w:hanging="840"/>
        <w:rPr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 xml:space="preserve">　　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MI loadrunner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——性能测试，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MI winrunner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——功能测试，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MI testdirector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——测试管理工具，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MI QTP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——功能测试工具</w:t>
      </w:r>
      <w:r>
        <w:rPr>
          <w:rFonts w:ascii="微软雅黑" w:eastAsia="微软雅黑" w:hAnsi="微软雅黑" w:cs="微软雅黑" w:hint="eastAsia"/>
          <w:color w:val="3E3E3E"/>
          <w:sz w:val="21"/>
          <w:szCs w:val="21"/>
        </w:rPr>
        <w:t>......</w:t>
      </w:r>
    </w:p>
    <w:p w:rsidR="00C5123C" w:rsidRDefault="00C5123C"/>
    <w:p w:rsidR="00C5123C" w:rsidRDefault="00C5123C"/>
    <w:p w:rsidR="00C5123C" w:rsidRDefault="00980EF9">
      <w:pPr>
        <w:pStyle w:val="a3"/>
        <w:widowControl/>
        <w:spacing w:beforeAutospacing="0" w:afterAutospacing="0" w:line="360" w:lineRule="atLeast"/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  <w:t>软件生命周期</w:t>
      </w:r>
      <w:r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  <w:t>(SDLC)</w:t>
      </w:r>
      <w:r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  <w:t>的六个阶段</w:t>
      </w:r>
    </w:p>
    <w:p w:rsidR="00C5123C" w:rsidRDefault="00980EF9">
      <w:r>
        <w:rPr>
          <w:rFonts w:hint="eastAsia"/>
        </w:rPr>
        <w:t>1</w:t>
      </w:r>
      <w:r>
        <w:rPr>
          <w:rFonts w:hint="eastAsia"/>
        </w:rPr>
        <w:t>、问题的定义及规划</w:t>
      </w:r>
      <w:r>
        <w:rPr>
          <w:rFonts w:hint="eastAsia"/>
        </w:rPr>
        <w:t xml:space="preserve"> </w:t>
      </w:r>
    </w:p>
    <w:p w:rsidR="00C5123C" w:rsidRDefault="00980EF9">
      <w:r>
        <w:rPr>
          <w:rFonts w:hint="eastAsia"/>
        </w:rPr>
        <w:t>2</w:t>
      </w:r>
      <w:r>
        <w:rPr>
          <w:rFonts w:hint="eastAsia"/>
        </w:rPr>
        <w:t>、需求分析</w:t>
      </w:r>
      <w:r>
        <w:rPr>
          <w:rFonts w:hint="eastAsia"/>
        </w:rPr>
        <w:t xml:space="preserve"> </w:t>
      </w:r>
    </w:p>
    <w:p w:rsidR="00C5123C" w:rsidRDefault="00980EF9">
      <w:r>
        <w:rPr>
          <w:rFonts w:hint="eastAsia"/>
        </w:rPr>
        <w:t>3</w:t>
      </w:r>
      <w:r>
        <w:rPr>
          <w:rFonts w:hint="eastAsia"/>
        </w:rPr>
        <w:t>、软件设计</w:t>
      </w:r>
      <w:r>
        <w:rPr>
          <w:rFonts w:hint="eastAsia"/>
        </w:rPr>
        <w:t xml:space="preserve">  </w:t>
      </w:r>
    </w:p>
    <w:p w:rsidR="00C5123C" w:rsidRDefault="00980EF9">
      <w:r>
        <w:rPr>
          <w:rFonts w:hint="eastAsia"/>
        </w:rPr>
        <w:t>4</w:t>
      </w:r>
      <w:r>
        <w:rPr>
          <w:rFonts w:hint="eastAsia"/>
        </w:rPr>
        <w:t>、程序编码</w:t>
      </w:r>
      <w:r>
        <w:rPr>
          <w:rFonts w:hint="eastAsia"/>
        </w:rPr>
        <w:t xml:space="preserve"> </w:t>
      </w:r>
    </w:p>
    <w:p w:rsidR="00C5123C" w:rsidRDefault="00980EF9">
      <w:r>
        <w:rPr>
          <w:rFonts w:hint="eastAsia"/>
        </w:rPr>
        <w:t>5</w:t>
      </w:r>
      <w:r>
        <w:rPr>
          <w:rFonts w:hint="eastAsia"/>
        </w:rPr>
        <w:t>、软件测试</w:t>
      </w:r>
      <w:r>
        <w:rPr>
          <w:rFonts w:hint="eastAsia"/>
        </w:rPr>
        <w:t xml:space="preserve"> </w:t>
      </w:r>
    </w:p>
    <w:p w:rsidR="00C5123C" w:rsidRDefault="00980EF9">
      <w:r>
        <w:rPr>
          <w:rFonts w:hint="eastAsia"/>
        </w:rPr>
        <w:t>6</w:t>
      </w:r>
      <w:r>
        <w:rPr>
          <w:rFonts w:hint="eastAsia"/>
        </w:rPr>
        <w:t>、运行维护</w:t>
      </w:r>
    </w:p>
    <w:p w:rsidR="00C5123C" w:rsidRDefault="00C5123C"/>
    <w:p w:rsidR="00C5123C" w:rsidRDefault="00980EF9">
      <w:pPr>
        <w:pStyle w:val="a3"/>
        <w:widowControl/>
        <w:spacing w:beforeAutospacing="0" w:afterAutospacing="0"/>
        <w:rPr>
          <w:rFonts w:ascii="Lucida Grande" w:eastAsia="Lucida Grande" w:hAnsi="Lucida Grande" w:cs="Lucida Grande"/>
          <w:color w:val="333333"/>
          <w:sz w:val="19"/>
          <w:szCs w:val="19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</w:rPr>
        <w:t>典型的几种生命周期模型包括瀑布模型、快速原型模型、迭代模型。</w:t>
      </w:r>
    </w:p>
    <w:p w:rsidR="00C5123C" w:rsidRPr="00980EF9" w:rsidRDefault="00980EF9">
      <w:pPr>
        <w:widowControl/>
        <w:spacing w:after="75"/>
        <w:ind w:left="150"/>
        <w:jc w:val="left"/>
        <w:rPr>
          <w:rFonts w:ascii="Lucida Grande" w:eastAsia="宋体" w:hAnsi="Lucida Grande" w:cs="Lucida Grande" w:hint="eastAsia"/>
          <w:b/>
          <w:color w:val="000000"/>
          <w:szCs w:val="21"/>
          <w:highlight w:val="yellow"/>
        </w:rPr>
      </w:pPr>
      <w:r w:rsidRPr="00980EF9">
        <w:rPr>
          <w:rFonts w:ascii="Lucida Grande" w:eastAsia="宋体" w:hAnsi="Lucida Grande" w:cs="Lucida Grande" w:hint="eastAsia"/>
          <w:b/>
          <w:color w:val="000000"/>
          <w:szCs w:val="21"/>
          <w:highlight w:val="yellow"/>
        </w:rPr>
        <w:t>V</w:t>
      </w:r>
      <w:r w:rsidRPr="00980EF9">
        <w:rPr>
          <w:rFonts w:ascii="Lucida Grande" w:eastAsia="宋体" w:hAnsi="Lucida Grande" w:cs="Lucida Grande" w:hint="eastAsia"/>
          <w:b/>
          <w:color w:val="000000"/>
          <w:szCs w:val="21"/>
          <w:highlight w:val="yellow"/>
        </w:rPr>
        <w:t>模型</w:t>
      </w:r>
    </w:p>
    <w:p w:rsidR="00C5123C" w:rsidRDefault="00980EF9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  <w:r w:rsidRPr="00980EF9">
        <w:rPr>
          <w:noProof/>
          <w:highlight w:val="yellow"/>
        </w:rPr>
        <w:lastRenderedPageBreak/>
        <w:drawing>
          <wp:inline distT="0" distB="0" distL="114300" distR="114300">
            <wp:extent cx="5238115" cy="32854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123C" w:rsidRDefault="00C5123C">
      <w:pPr>
        <w:pStyle w:val="a3"/>
        <w:widowControl/>
        <w:spacing w:beforeAutospacing="0" w:afterAutospacing="0"/>
        <w:rPr>
          <w:rFonts w:ascii="Lucida Grande" w:eastAsia="Lucida Grande" w:hAnsi="Lucida Grande" w:cs="Lucida Grande"/>
          <w:color w:val="333333"/>
          <w:sz w:val="19"/>
          <w:szCs w:val="19"/>
        </w:rPr>
      </w:pPr>
    </w:p>
    <w:p w:rsidR="00C5123C" w:rsidRDefault="00C5123C"/>
    <w:p w:rsidR="00C5123C" w:rsidRDefault="00980EF9">
      <w:pPr>
        <w:pStyle w:val="a3"/>
        <w:widowControl/>
        <w:spacing w:beforeAutospacing="0" w:afterAutospacing="0" w:line="360" w:lineRule="atLeast"/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  <w:t>软件测试目的</w:t>
      </w: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>：</w:t>
      </w:r>
    </w:p>
    <w:p w:rsidR="00C5123C" w:rsidRDefault="00980EF9">
      <w:pPr>
        <w:pStyle w:val="a3"/>
        <w:widowControl/>
        <w:shd w:val="clear" w:color="auto" w:fill="FFFFFF"/>
        <w:spacing w:beforeAutospacing="0" w:afterAutospacing="0" w:line="293" w:lineRule="atLeast"/>
        <w:rPr>
          <w:rFonts w:ascii="Lucida Grande" w:eastAsia="Lucida Grande" w:hAnsi="Lucida Grande" w:cs="Lucida Grande"/>
          <w:color w:val="333333"/>
          <w:sz w:val="19"/>
          <w:szCs w:val="19"/>
          <w:shd w:val="clear" w:color="auto" w:fill="FFFFFF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  <w:shd w:val="clear" w:color="auto" w:fill="FFFFFF"/>
        </w:rPr>
        <w:t>测试的目的就是发现软件中的各种缺陷</w:t>
      </w:r>
      <w:r>
        <w:rPr>
          <w:rFonts w:ascii="Lucida Grande" w:eastAsia="Lucida Grande" w:hAnsi="Lucida Grande" w:cs="Lucida Grande"/>
          <w:color w:val="333333"/>
          <w:sz w:val="19"/>
          <w:szCs w:val="19"/>
          <w:shd w:val="clear" w:color="auto" w:fill="FFFFFF"/>
        </w:rPr>
        <w:t xml:space="preserve"> ✓</w:t>
      </w:r>
    </w:p>
    <w:p w:rsidR="00C5123C" w:rsidRDefault="00C5123C">
      <w:pPr>
        <w:pStyle w:val="a3"/>
        <w:widowControl/>
        <w:shd w:val="clear" w:color="auto" w:fill="FFFFFF"/>
        <w:spacing w:beforeAutospacing="0" w:afterAutospacing="0" w:line="293" w:lineRule="atLeast"/>
        <w:rPr>
          <w:rFonts w:ascii="Lucida Grande" w:eastAsia="Lucida Grande" w:hAnsi="Lucida Grande" w:cs="Lucida Grande"/>
          <w:color w:val="333333"/>
          <w:sz w:val="19"/>
          <w:szCs w:val="19"/>
          <w:shd w:val="clear" w:color="auto" w:fill="FFFFFF"/>
        </w:rPr>
      </w:pPr>
    </w:p>
    <w:p w:rsidR="00C5123C" w:rsidRDefault="00980EF9">
      <w:pPr>
        <w:pStyle w:val="a3"/>
        <w:widowControl/>
        <w:spacing w:beforeAutospacing="0" w:afterAutospacing="0" w:line="360" w:lineRule="atLeast"/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</w:pPr>
      <w:r>
        <w:rPr>
          <w:rStyle w:val="a4"/>
          <w:rFonts w:ascii="微软雅黑" w:eastAsia="微软雅黑" w:hAnsi="微软雅黑" w:cs="微软雅黑"/>
          <w:color w:val="3E3E3E"/>
          <w:sz w:val="21"/>
          <w:szCs w:val="21"/>
        </w:rPr>
        <w:t>测试流程</w:t>
      </w:r>
      <w:r>
        <w:rPr>
          <w:rStyle w:val="a4"/>
          <w:rFonts w:ascii="微软雅黑" w:eastAsia="微软雅黑" w:hAnsi="微软雅黑" w:cs="微软雅黑" w:hint="eastAsia"/>
          <w:color w:val="3E3E3E"/>
          <w:sz w:val="21"/>
          <w:szCs w:val="21"/>
        </w:rPr>
        <w:t>：</w:t>
      </w:r>
    </w:p>
    <w:p w:rsidR="00C5123C" w:rsidRDefault="00980EF9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</w:rPr>
        <w:t>单元测试</w:t>
      </w:r>
      <w:r>
        <w:rPr>
          <w:rFonts w:ascii="Lucida Grande" w:eastAsia="Lucida Grande" w:hAnsi="Lucida Grande" w:cs="Lucida Grande"/>
          <w:color w:val="333333"/>
          <w:sz w:val="19"/>
          <w:szCs w:val="19"/>
        </w:rPr>
        <w:t xml:space="preserve"> ✓</w:t>
      </w:r>
    </w:p>
    <w:p w:rsidR="00C5123C" w:rsidRDefault="00980EF9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</w:rPr>
        <w:t>集成测试</w:t>
      </w:r>
      <w:r>
        <w:rPr>
          <w:rFonts w:ascii="Lucida Grande" w:eastAsia="Lucida Grande" w:hAnsi="Lucida Grande" w:cs="Lucida Grande"/>
          <w:color w:val="333333"/>
          <w:sz w:val="19"/>
          <w:szCs w:val="19"/>
        </w:rPr>
        <w:t xml:space="preserve"> ✓</w:t>
      </w:r>
    </w:p>
    <w:p w:rsidR="00C5123C" w:rsidRDefault="00980EF9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</w:rPr>
        <w:t>系统测试</w:t>
      </w:r>
      <w:r>
        <w:rPr>
          <w:rFonts w:ascii="Lucida Grande" w:eastAsia="Lucida Grande" w:hAnsi="Lucida Grande" w:cs="Lucida Grande"/>
          <w:color w:val="333333"/>
          <w:sz w:val="19"/>
          <w:szCs w:val="19"/>
        </w:rPr>
        <w:t xml:space="preserve"> ✓</w:t>
      </w:r>
    </w:p>
    <w:p w:rsidR="00C5123C" w:rsidRDefault="00980EF9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</w:rPr>
        <w:t>用户验收测试</w:t>
      </w:r>
      <w:r>
        <w:rPr>
          <w:rFonts w:ascii="Lucida Grande" w:eastAsia="Lucida Grande" w:hAnsi="Lucida Grande" w:cs="Lucida Grande"/>
          <w:color w:val="333333"/>
          <w:sz w:val="19"/>
          <w:szCs w:val="19"/>
        </w:rPr>
        <w:t xml:space="preserve"> ✓</w:t>
      </w:r>
    </w:p>
    <w:p w:rsidR="00C5123C" w:rsidRDefault="00980EF9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  <w:r>
        <w:rPr>
          <w:rFonts w:ascii="Lucida Grande" w:eastAsia="Lucida Grande" w:hAnsi="Lucida Grande" w:cs="Lucida Grande"/>
          <w:color w:val="333333"/>
          <w:sz w:val="19"/>
          <w:szCs w:val="19"/>
        </w:rPr>
        <w:t>回归测试</w:t>
      </w:r>
      <w:r>
        <w:rPr>
          <w:rFonts w:ascii="Lucida Grande" w:eastAsia="Lucida Grande" w:hAnsi="Lucida Grande" w:cs="Lucida Grande"/>
          <w:color w:val="333333"/>
          <w:sz w:val="19"/>
          <w:szCs w:val="19"/>
        </w:rPr>
        <w:t>✓</w:t>
      </w:r>
    </w:p>
    <w:p w:rsidR="00C5123C" w:rsidRDefault="00C5123C">
      <w:pPr>
        <w:pStyle w:val="a3"/>
        <w:widowControl/>
        <w:spacing w:beforeAutospacing="0" w:afterAutospacing="0"/>
        <w:ind w:left="150"/>
        <w:rPr>
          <w:sz w:val="19"/>
          <w:szCs w:val="19"/>
        </w:rPr>
      </w:pPr>
    </w:p>
    <w:p w:rsidR="00C5123C" w:rsidRDefault="00C5123C">
      <w:pPr>
        <w:pStyle w:val="a3"/>
        <w:widowControl/>
        <w:shd w:val="clear" w:color="auto" w:fill="FFFFFF"/>
        <w:spacing w:beforeAutospacing="0" w:afterAutospacing="0" w:line="293" w:lineRule="atLeast"/>
        <w:rPr>
          <w:rFonts w:ascii="Lucida Grande" w:eastAsia="Lucida Grande" w:hAnsi="Lucida Grande" w:cs="Lucida Grande"/>
          <w:color w:val="333333"/>
          <w:sz w:val="19"/>
          <w:szCs w:val="19"/>
          <w:shd w:val="clear" w:color="auto" w:fill="FFFFFF"/>
        </w:rPr>
      </w:pPr>
    </w:p>
    <w:p w:rsidR="00C5123C" w:rsidRDefault="00C5123C"/>
    <w:p w:rsidR="00C5123C" w:rsidRDefault="00C5123C"/>
    <w:p w:rsidR="00C5123C" w:rsidRDefault="00C5123C"/>
    <w:p w:rsidR="00C5123C" w:rsidRDefault="00C5123C"/>
    <w:sectPr w:rsidR="00C5123C" w:rsidSect="00C5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5814FD"/>
    <w:rsid w:val="00980EF9"/>
    <w:rsid w:val="00C5123C"/>
    <w:rsid w:val="075814FD"/>
    <w:rsid w:val="08E84BE2"/>
    <w:rsid w:val="0CE15A0D"/>
    <w:rsid w:val="12A55F3D"/>
    <w:rsid w:val="15EB5ACE"/>
    <w:rsid w:val="188F4852"/>
    <w:rsid w:val="192034F7"/>
    <w:rsid w:val="1F326193"/>
    <w:rsid w:val="1FBD2849"/>
    <w:rsid w:val="33B50FD2"/>
    <w:rsid w:val="3B2D6F66"/>
    <w:rsid w:val="3F6B7E44"/>
    <w:rsid w:val="43D04A68"/>
    <w:rsid w:val="4A9F765C"/>
    <w:rsid w:val="4C2C2441"/>
    <w:rsid w:val="59700FDF"/>
    <w:rsid w:val="5CEB5059"/>
    <w:rsid w:val="5FE811E4"/>
    <w:rsid w:val="66E175D3"/>
    <w:rsid w:val="6C414155"/>
    <w:rsid w:val="73104882"/>
    <w:rsid w:val="7CC069A9"/>
    <w:rsid w:val="7D2F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2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12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5123C"/>
    <w:rPr>
      <w:b/>
    </w:rPr>
  </w:style>
  <w:style w:type="character" w:styleId="a5">
    <w:name w:val="Hyperlink"/>
    <w:basedOn w:val="a0"/>
    <w:qFormat/>
    <w:rsid w:val="00C5123C"/>
    <w:rPr>
      <w:color w:val="0000FF"/>
      <w:u w:val="single"/>
    </w:rPr>
  </w:style>
  <w:style w:type="paragraph" w:styleId="a6">
    <w:name w:val="Balloon Text"/>
    <w:basedOn w:val="a"/>
    <w:link w:val="Char"/>
    <w:rsid w:val="00980EF9"/>
    <w:rPr>
      <w:sz w:val="18"/>
      <w:szCs w:val="18"/>
    </w:rPr>
  </w:style>
  <w:style w:type="character" w:customStyle="1" w:styleId="Char">
    <w:name w:val="批注框文本 Char"/>
    <w:basedOn w:val="a0"/>
    <w:link w:val="a6"/>
    <w:rsid w:val="00980E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testing.com/html/07/javascript: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51testing.com/html/07/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51testing.com/html/07/javascript:;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51testing.com/html/07/javascript:;" TargetMode="External"/><Relationship Id="rId10" Type="http://schemas.openxmlformats.org/officeDocument/2006/relationships/hyperlink" Target="http://www.51testing.com/html/07/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1testing.com/html/07/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524</Words>
  <Characters>2991</Characters>
  <Application>Microsoft Office Word</Application>
  <DocSecurity>0</DocSecurity>
  <Lines>24</Lines>
  <Paragraphs>7</Paragraphs>
  <ScaleCrop>false</ScaleCrop>
  <Company>zte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10208161</dc:creator>
  <cp:lastModifiedBy>Administrator</cp:lastModifiedBy>
  <cp:revision>2</cp:revision>
  <dcterms:created xsi:type="dcterms:W3CDTF">2017-12-21T07:59:00Z</dcterms:created>
  <dcterms:modified xsi:type="dcterms:W3CDTF">2018-03-06T14:02:00Z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