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D82" w:rsidRDefault="00097BDE">
      <w:pPr>
        <w:pStyle w:val="a3"/>
      </w:pPr>
      <w:r>
        <w:rPr>
          <w:rFonts w:hint="eastAsia"/>
        </w:rPr>
        <w:t>软件</w:t>
      </w:r>
      <w:r>
        <w:t>安全性测试报告</w:t>
      </w:r>
    </w:p>
    <w:p w:rsidR="002E5D82" w:rsidRDefault="00097BDE">
      <w:pPr>
        <w:spacing w:line="360" w:lineRule="auto"/>
      </w:pPr>
      <w:r>
        <w:rPr>
          <w:rFonts w:hint="eastAsia"/>
        </w:rPr>
        <w:t>软件安全性测试包括程序、数据库安全性测试。根据系统安全指标不同测试策略也不同。</w:t>
      </w:r>
    </w:p>
    <w:p w:rsidR="002E5D82" w:rsidRDefault="00097BDE">
      <w:pPr>
        <w:spacing w:line="360" w:lineRule="auto"/>
      </w:pPr>
      <w:r>
        <w:t>   </w:t>
      </w:r>
      <w:r>
        <w:rPr>
          <w:rFonts w:hint="eastAsia"/>
        </w:rPr>
        <w:t>用户认证安全的测试要考虑问题：</w:t>
      </w:r>
      <w:r>
        <w:t>   </w:t>
      </w:r>
    </w:p>
    <w:p w:rsidR="002E5D82" w:rsidRDefault="00097BDE">
      <w:pPr>
        <w:spacing w:line="360" w:lineRule="auto"/>
        <w:ind w:firstLineChars="100" w:firstLine="210"/>
      </w:pPr>
      <w:r>
        <w:t>1. </w:t>
      </w:r>
      <w:r>
        <w:rPr>
          <w:rFonts w:hint="eastAsia"/>
        </w:rPr>
        <w:t>明确区分系统中不同用户权限</w:t>
      </w:r>
      <w:r>
        <w:t> </w:t>
      </w:r>
    </w:p>
    <w:p w:rsidR="002E5D82" w:rsidRDefault="00097BDE">
      <w:pPr>
        <w:spacing w:line="360" w:lineRule="auto"/>
        <w:ind w:firstLineChars="100" w:firstLine="210"/>
      </w:pPr>
      <w:r>
        <w:t>2. </w:t>
      </w:r>
      <w:r>
        <w:rPr>
          <w:rFonts w:hint="eastAsia"/>
        </w:rPr>
        <w:t>系统中会不会出现用户冲突</w:t>
      </w:r>
      <w:r>
        <w:t> </w:t>
      </w:r>
    </w:p>
    <w:p w:rsidR="002E5D82" w:rsidRDefault="00097BDE">
      <w:pPr>
        <w:ind w:firstLineChars="400" w:firstLine="840"/>
        <w:rPr>
          <w:rFonts w:eastAsia="宋体"/>
        </w:rPr>
      </w:pPr>
      <w:r>
        <w:t>  </w:t>
      </w:r>
      <w:r>
        <w:t>3. </w:t>
      </w:r>
      <w:r>
        <w:rPr>
          <w:rFonts w:hint="eastAsia"/>
        </w:rPr>
        <w:t>系统会不会因用户的权限的改变造成混乱</w:t>
      </w:r>
      <w:r>
        <w:t>   </w:t>
      </w:r>
      <w:r>
        <w:rPr>
          <w:rFonts w:hint="eastAsia"/>
        </w:rPr>
        <w:t>精品文档，你值得期待</w:t>
      </w:r>
    </w:p>
    <w:p w:rsidR="002E5D82" w:rsidRDefault="002E5D82">
      <w:pPr>
        <w:spacing w:line="360" w:lineRule="auto"/>
      </w:pPr>
      <w:bookmarkStart w:id="0" w:name="_GoBack"/>
      <w:bookmarkEnd w:id="0"/>
    </w:p>
    <w:p w:rsidR="002E5D82" w:rsidRDefault="00097BDE">
      <w:pPr>
        <w:spacing w:line="360" w:lineRule="auto"/>
        <w:ind w:firstLineChars="100" w:firstLine="210"/>
      </w:pPr>
      <w:r>
        <w:t>4. </w:t>
      </w:r>
      <w:r>
        <w:rPr>
          <w:rFonts w:hint="eastAsia"/>
        </w:rPr>
        <w:t>用户登陆密码是否是可见、可复制</w:t>
      </w:r>
      <w:r>
        <w:t> </w:t>
      </w:r>
    </w:p>
    <w:p w:rsidR="002E5D82" w:rsidRDefault="00097BDE">
      <w:pPr>
        <w:spacing w:line="360" w:lineRule="auto"/>
        <w:ind w:firstLineChars="100" w:firstLine="210"/>
      </w:pPr>
      <w:r>
        <w:t>5. </w:t>
      </w:r>
      <w:r>
        <w:rPr>
          <w:rFonts w:hint="eastAsia"/>
        </w:rPr>
        <w:t>是否可以通过绝对途径登陆系统（拷贝用户登陆后的链接直接进入系统）</w:t>
      </w:r>
      <w:r>
        <w:t> </w:t>
      </w:r>
    </w:p>
    <w:p w:rsidR="002E5D82" w:rsidRDefault="00097BDE">
      <w:pPr>
        <w:spacing w:line="360" w:lineRule="auto"/>
      </w:pPr>
      <w:r>
        <w:t>  </w:t>
      </w:r>
      <w:r>
        <w:t>6. </w:t>
      </w:r>
      <w:r>
        <w:rPr>
          <w:rFonts w:hint="eastAsia"/>
        </w:rPr>
        <w:t>用户推出系统后是否删除了所有鉴权标记，是否可以使用后退键而不通过输入口令进入系统</w:t>
      </w:r>
      <w:r>
        <w:t>   </w:t>
      </w:r>
    </w:p>
    <w:p w:rsidR="002E5D82" w:rsidRDefault="002E5D82">
      <w:pPr>
        <w:spacing w:line="360" w:lineRule="auto"/>
      </w:pPr>
    </w:p>
    <w:p w:rsidR="002E5D82" w:rsidRDefault="00097BDE">
      <w:pPr>
        <w:spacing w:line="360" w:lineRule="auto"/>
      </w:pPr>
      <w:r>
        <w:rPr>
          <w:rFonts w:hint="eastAsia"/>
        </w:rPr>
        <w:t>系统网络安全的测试要考虑问题：</w:t>
      </w:r>
    </w:p>
    <w:p w:rsidR="002E5D82" w:rsidRDefault="00097BDE">
      <w:pPr>
        <w:spacing w:line="360" w:lineRule="auto"/>
        <w:ind w:firstLineChars="100" w:firstLine="210"/>
      </w:pPr>
      <w:r>
        <w:t>1. </w:t>
      </w:r>
      <w:r>
        <w:rPr>
          <w:rFonts w:hint="eastAsia"/>
        </w:rPr>
        <w:t>测试采取的防护措施是否正确装配好，有关系统的补丁是否打上</w:t>
      </w:r>
      <w:r>
        <w:t>   </w:t>
      </w:r>
    </w:p>
    <w:p w:rsidR="002E5D82" w:rsidRDefault="00097BDE">
      <w:pPr>
        <w:spacing w:line="360" w:lineRule="auto"/>
        <w:ind w:firstLineChars="100" w:firstLine="210"/>
      </w:pPr>
      <w:r>
        <w:t>2. </w:t>
      </w:r>
      <w:r>
        <w:rPr>
          <w:rFonts w:hint="eastAsia"/>
        </w:rPr>
        <w:t>模拟非授权攻击，看防护系统是否坚固</w:t>
      </w:r>
      <w:r>
        <w:rPr>
          <w:rFonts w:hint="eastAsia"/>
        </w:rPr>
        <w:t xml:space="preserve"> </w:t>
      </w:r>
    </w:p>
    <w:p w:rsidR="002E5D82" w:rsidRDefault="00097BDE">
      <w:pPr>
        <w:spacing w:line="360" w:lineRule="auto"/>
        <w:ind w:firstLineChars="100" w:firstLine="210"/>
      </w:pPr>
      <w:r>
        <w:t>3. </w:t>
      </w:r>
      <w:r>
        <w:rPr>
          <w:rFonts w:hint="eastAsia"/>
        </w:rPr>
        <w:t>采用成熟的网络漏洞检查工具检查系统相关漏洞（即用最专业的黑客攻击工具攻击试一下，现在最常用的是</w:t>
      </w:r>
      <w:r>
        <w:t>NBSI</w:t>
      </w:r>
      <w:r>
        <w:rPr>
          <w:rFonts w:hint="eastAsia"/>
        </w:rPr>
        <w:t>系列和</w:t>
      </w:r>
      <w:r>
        <w:t>IPhacker IP</w:t>
      </w:r>
      <w:r>
        <w:rPr>
          <w:rFonts w:hint="eastAsia"/>
        </w:rPr>
        <w:t>）</w:t>
      </w:r>
      <w:r>
        <w:t> </w:t>
      </w:r>
    </w:p>
    <w:p w:rsidR="002E5D82" w:rsidRDefault="00097BDE">
      <w:pPr>
        <w:spacing w:line="360" w:lineRule="auto"/>
        <w:ind w:firstLineChars="100" w:firstLine="210"/>
      </w:pPr>
      <w:r>
        <w:t>4. </w:t>
      </w:r>
      <w:r>
        <w:rPr>
          <w:rFonts w:hint="eastAsia"/>
        </w:rPr>
        <w:t>采用各种木马检查工具检查系统木马情况</w:t>
      </w:r>
      <w:r>
        <w:t> </w:t>
      </w:r>
    </w:p>
    <w:p w:rsidR="002E5D82" w:rsidRDefault="00097BDE">
      <w:pPr>
        <w:spacing w:line="360" w:lineRule="auto"/>
      </w:pPr>
      <w:r>
        <w:t>  </w:t>
      </w:r>
      <w:r>
        <w:t>5. </w:t>
      </w:r>
      <w:r>
        <w:rPr>
          <w:rFonts w:hint="eastAsia"/>
        </w:rPr>
        <w:t>采用各种防外挂工具检查系统各组程序的客外挂漏洞</w:t>
      </w:r>
      <w:r>
        <w:rPr>
          <w:rFonts w:hint="eastAsia"/>
        </w:rPr>
        <w:t xml:space="preserve"> </w:t>
      </w:r>
    </w:p>
    <w:p w:rsidR="002E5D82" w:rsidRDefault="002E5D82">
      <w:pPr>
        <w:spacing w:line="360" w:lineRule="auto"/>
      </w:pPr>
    </w:p>
    <w:p w:rsidR="002E5D82" w:rsidRDefault="00097BDE">
      <w:pPr>
        <w:spacing w:line="360" w:lineRule="auto"/>
      </w:pPr>
      <w:r>
        <w:rPr>
          <w:rFonts w:hint="eastAsia"/>
        </w:rPr>
        <w:t>数据库安全考虑问题：</w:t>
      </w:r>
      <w:r>
        <w:t> </w:t>
      </w:r>
    </w:p>
    <w:p w:rsidR="002E5D82" w:rsidRDefault="00097BDE">
      <w:pPr>
        <w:spacing w:line="360" w:lineRule="auto"/>
      </w:pPr>
      <w:r>
        <w:t>  </w:t>
      </w:r>
      <w:r>
        <w:t>1. </w:t>
      </w:r>
      <w:r>
        <w:rPr>
          <w:rFonts w:hint="eastAsia"/>
        </w:rPr>
        <w:t>系统数据是否机密（比如对银行系统，这一点就特别重要，一般的网站就没有太高要求）</w:t>
      </w:r>
    </w:p>
    <w:p w:rsidR="002E5D82" w:rsidRDefault="00097BDE">
      <w:pPr>
        <w:spacing w:line="360" w:lineRule="auto"/>
        <w:ind w:firstLineChars="100" w:firstLine="210"/>
      </w:pPr>
      <w:r>
        <w:t>2</w:t>
      </w:r>
      <w:r>
        <w:t>. </w:t>
      </w:r>
      <w:r>
        <w:rPr>
          <w:rFonts w:hint="eastAsia"/>
        </w:rPr>
        <w:t>系统数据的完整性（我刚刚结束的企业实名核查服务系统中就曾存在数据的不完整，对于这个系统的功能实现有了障碍）</w:t>
      </w:r>
      <w:r>
        <w:t> </w:t>
      </w:r>
    </w:p>
    <w:p w:rsidR="002E5D82" w:rsidRDefault="00097BDE">
      <w:pPr>
        <w:spacing w:line="360" w:lineRule="auto"/>
        <w:ind w:firstLineChars="100" w:firstLine="210"/>
      </w:pPr>
      <w:r>
        <w:t>3. </w:t>
      </w:r>
      <w:r>
        <w:rPr>
          <w:rFonts w:hint="eastAsia"/>
        </w:rPr>
        <w:t>系统数据可管理性</w:t>
      </w:r>
      <w:r>
        <w:t>   </w:t>
      </w:r>
    </w:p>
    <w:p w:rsidR="002E5D82" w:rsidRDefault="00097BDE">
      <w:pPr>
        <w:spacing w:line="360" w:lineRule="auto"/>
        <w:ind w:firstLineChars="100" w:firstLine="210"/>
      </w:pPr>
      <w:r>
        <w:t>4. </w:t>
      </w:r>
      <w:r>
        <w:rPr>
          <w:rFonts w:hint="eastAsia"/>
        </w:rPr>
        <w:t>系统数据的独立性</w:t>
      </w:r>
      <w:r>
        <w:t> </w:t>
      </w:r>
    </w:p>
    <w:p w:rsidR="002E5D82" w:rsidRDefault="00097BDE">
      <w:pPr>
        <w:spacing w:line="360" w:lineRule="auto"/>
      </w:pPr>
      <w:r>
        <w:t>  </w:t>
      </w:r>
      <w:r>
        <w:t>5. </w:t>
      </w:r>
      <w:r>
        <w:rPr>
          <w:rFonts w:hint="eastAsia"/>
        </w:rPr>
        <w:t>系统数据可备份和恢复能力（数据备份是否完整，可否恢复，恢复是否可以完整）</w:t>
      </w:r>
    </w:p>
    <w:p w:rsidR="00097BDE" w:rsidRDefault="00097BDE">
      <w:pPr>
        <w:rPr>
          <w:rFonts w:ascii="华文中宋" w:eastAsia="华文中宋" w:hAnsi="华文中宋" w:hint="eastAsia"/>
          <w:color w:val="FFFFFF"/>
          <w:sz w:val="10"/>
          <w:szCs w:val="10"/>
        </w:rPr>
      </w:pPr>
      <w:r>
        <w:rPr>
          <w:noProof/>
        </w:rPr>
        <w:lastRenderedPageBreak/>
        <w:drawing>
          <wp:inline distT="0" distB="0" distL="0" distR="0">
            <wp:extent cx="5274310" cy="334264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cstate="print"/>
                    <a:stretch>
                      <a:fillRect/>
                    </a:stretch>
                  </pic:blipFill>
                  <pic:spPr>
                    <a:xfrm>
                      <a:off x="0" y="0"/>
                      <a:ext cx="5274310" cy="3342640"/>
                    </a:xfrm>
                    <a:prstGeom prst="rect">
                      <a:avLst/>
                    </a:prstGeom>
                  </pic:spPr>
                </pic:pic>
              </a:graphicData>
            </a:graphic>
          </wp:inline>
        </w:drawing>
      </w:r>
    </w:p>
    <w:p w:rsidR="00097BDE" w:rsidRDefault="00097BDE">
      <w:pPr>
        <w:jc w:val="center"/>
        <w:rPr>
          <w:rFonts w:ascii="华文中宋" w:eastAsia="华文中宋" w:hAnsi="华文中宋" w:hint="eastAsia"/>
          <w:color w:val="FFFFFF"/>
          <w:sz w:val="10"/>
          <w:szCs w:val="10"/>
        </w:rPr>
      </w:pPr>
    </w:p>
    <w:p w:rsidR="00097BDE" w:rsidRDefault="00097BDE">
      <w:pPr>
        <w:jc w:val="center"/>
        <w:rPr>
          <w:rFonts w:ascii="华文中宋" w:eastAsia="华文中宋" w:hAnsi="华文中宋" w:hint="eastAsia"/>
          <w:color w:val="FFFFFF"/>
          <w:sz w:val="10"/>
          <w:szCs w:val="10"/>
        </w:rPr>
      </w:pPr>
    </w:p>
    <w:p w:rsidR="00097BDE" w:rsidRDefault="00097BDE">
      <w:pPr>
        <w:jc w:val="center"/>
        <w:rPr>
          <w:rFonts w:ascii="华文中宋" w:eastAsia="华文中宋" w:hAnsi="华文中宋" w:hint="eastAsia"/>
          <w:color w:val="FFFFFF"/>
          <w:sz w:val="10"/>
          <w:szCs w:val="10"/>
        </w:rPr>
      </w:pPr>
    </w:p>
    <w:p w:rsidR="00097BDE" w:rsidRDefault="00097BDE">
      <w:pPr>
        <w:jc w:val="center"/>
        <w:rPr>
          <w:rFonts w:ascii="华文中宋" w:eastAsia="华文中宋" w:hAnsi="华文中宋" w:hint="eastAsia"/>
          <w:color w:val="FFFFFF"/>
          <w:sz w:val="10"/>
          <w:szCs w:val="10"/>
        </w:rPr>
      </w:pPr>
    </w:p>
    <w:p w:rsidR="00097BDE" w:rsidRDefault="00097BDE">
      <w:pPr>
        <w:jc w:val="center"/>
        <w:rPr>
          <w:rFonts w:ascii="华文中宋" w:eastAsia="华文中宋" w:hAnsi="华文中宋" w:hint="eastAsia"/>
          <w:color w:val="FFFFFF"/>
          <w:sz w:val="10"/>
          <w:szCs w:val="10"/>
        </w:rPr>
      </w:pPr>
    </w:p>
    <w:p w:rsidR="00097BDE" w:rsidRDefault="00097BDE">
      <w:pPr>
        <w:jc w:val="center"/>
        <w:rPr>
          <w:rFonts w:ascii="华文中宋" w:eastAsia="华文中宋" w:hAnsi="华文中宋" w:hint="eastAsia"/>
          <w:color w:val="FFFFFF"/>
          <w:sz w:val="10"/>
          <w:szCs w:val="10"/>
        </w:rPr>
      </w:pPr>
    </w:p>
    <w:p w:rsidR="00097BDE" w:rsidRDefault="00097BDE">
      <w:pPr>
        <w:jc w:val="center"/>
        <w:rPr>
          <w:rFonts w:ascii="华文中宋" w:eastAsia="华文中宋" w:hAnsi="华文中宋" w:hint="eastAsia"/>
          <w:color w:val="FFFFFF"/>
          <w:sz w:val="10"/>
          <w:szCs w:val="10"/>
        </w:rPr>
      </w:pPr>
    </w:p>
    <w:p w:rsidR="00097BDE" w:rsidRDefault="00097BDE">
      <w:pPr>
        <w:jc w:val="center"/>
        <w:rPr>
          <w:rFonts w:ascii="华文中宋" w:eastAsia="华文中宋" w:hAnsi="华文中宋" w:hint="eastAsia"/>
          <w:color w:val="FFFFFF"/>
          <w:sz w:val="10"/>
          <w:szCs w:val="10"/>
        </w:rPr>
      </w:pPr>
    </w:p>
    <w:p w:rsidR="00097BDE" w:rsidRDefault="00097BDE">
      <w:pPr>
        <w:jc w:val="center"/>
        <w:rPr>
          <w:rFonts w:ascii="华文中宋" w:eastAsia="华文中宋" w:hAnsi="华文中宋" w:hint="eastAsia"/>
          <w:color w:val="FFFFFF"/>
          <w:sz w:val="10"/>
          <w:szCs w:val="10"/>
        </w:rPr>
      </w:pPr>
    </w:p>
    <w:p w:rsidR="00097BDE" w:rsidRDefault="00097BDE">
      <w:pPr>
        <w:jc w:val="center"/>
        <w:rPr>
          <w:rFonts w:ascii="华文中宋" w:eastAsia="华文中宋" w:hAnsi="华文中宋" w:hint="eastAsia"/>
          <w:color w:val="FFFFFF"/>
          <w:sz w:val="10"/>
          <w:szCs w:val="10"/>
        </w:rPr>
      </w:pPr>
    </w:p>
    <w:p w:rsidR="00097BDE" w:rsidRDefault="00097BDE">
      <w:pPr>
        <w:jc w:val="center"/>
        <w:rPr>
          <w:rFonts w:ascii="华文中宋" w:eastAsia="华文中宋" w:hAnsi="华文中宋" w:hint="eastAsia"/>
          <w:color w:val="FFFFFF"/>
          <w:sz w:val="10"/>
          <w:szCs w:val="10"/>
        </w:rPr>
      </w:pPr>
    </w:p>
    <w:p w:rsidR="00097BDE" w:rsidRDefault="00097BDE">
      <w:pPr>
        <w:jc w:val="center"/>
        <w:rPr>
          <w:rFonts w:ascii="华文中宋" w:eastAsia="华文中宋" w:hAnsi="华文中宋" w:hint="eastAsia"/>
          <w:color w:val="FFFFFF"/>
          <w:sz w:val="10"/>
          <w:szCs w:val="1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9" o:spid="_x0000_i1025" type="#_x0000_t75" alt="" style="width:100.5pt;height:26.25pt">
            <v:fill o:detectmouseclick="t"/>
            <v:imagedata r:id="rId8" o:title=""/>
          </v:shape>
        </w:pict>
      </w:r>
    </w:p>
    <w:p w:rsidR="00097BDE" w:rsidRDefault="00097BDE">
      <w:pPr>
        <w:jc w:val="center"/>
        <w:rPr>
          <w:rFonts w:ascii="华文中宋" w:eastAsia="华文中宋" w:hAnsi="华文中宋" w:hint="eastAsia"/>
          <w:color w:val="FFFFFF"/>
          <w:sz w:val="10"/>
          <w:szCs w:val="10"/>
        </w:rPr>
      </w:pPr>
      <w:r>
        <w:rPr>
          <w:rFonts w:ascii="华文中宋" w:eastAsia="华文中宋" w:hAnsi="华文中宋" w:hint="eastAsia"/>
          <w:color w:val="FFFFFF"/>
          <w:sz w:val="10"/>
          <w:szCs w:val="10"/>
        </w:rPr>
        <w:t>公司档案管理制度</w:t>
      </w:r>
    </w:p>
    <w:p w:rsidR="00097BDE" w:rsidRDefault="00097BDE">
      <w:pPr>
        <w:rPr>
          <w:rFonts w:ascii="华文中宋" w:eastAsia="华文中宋" w:hAnsi="华文中宋"/>
          <w:color w:val="FFFFFF"/>
          <w:sz w:val="10"/>
          <w:szCs w:val="10"/>
        </w:rPr>
      </w:pPr>
    </w:p>
    <w:p w:rsidR="00097BDE" w:rsidRDefault="00097BDE">
      <w:pPr>
        <w:spacing w:line="360" w:lineRule="auto"/>
        <w:rPr>
          <w:rFonts w:ascii="华文中宋" w:eastAsia="华文中宋" w:hAnsi="华文中宋" w:hint="eastAsia"/>
          <w:color w:val="FFFFFF"/>
          <w:sz w:val="10"/>
          <w:szCs w:val="10"/>
        </w:rPr>
      </w:pPr>
      <w:r>
        <w:rPr>
          <w:rFonts w:ascii="华文中宋" w:eastAsia="华文中宋" w:hAnsi="华文中宋" w:hint="eastAsia"/>
          <w:color w:val="FFFFFF"/>
          <w:sz w:val="10"/>
          <w:szCs w:val="10"/>
        </w:rPr>
        <w:t>一、总则</w:t>
      </w:r>
      <w:r>
        <w:rPr>
          <w:rFonts w:ascii="华文中宋" w:eastAsia="华文中宋" w:hAnsi="华文中宋" w:cs="宋体" w:hint="eastAsia"/>
          <w:color w:val="FFFFFF"/>
          <w:sz w:val="10"/>
          <w:szCs w:val="10"/>
        </w:rPr>
        <w:t></w:t>
      </w:r>
    </w:p>
    <w:p w:rsidR="00097BDE" w:rsidRDefault="00097BDE">
      <w:pPr>
        <w:spacing w:line="360" w:lineRule="auto"/>
        <w:rPr>
          <w:rFonts w:ascii="华文中宋" w:eastAsia="华文中宋" w:hAnsi="华文中宋" w:hint="eastAsia"/>
          <w:color w:val="FFFFFF"/>
          <w:sz w:val="10"/>
          <w:szCs w:val="10"/>
        </w:rPr>
      </w:pPr>
      <w:r>
        <w:rPr>
          <w:rFonts w:ascii="华文中宋" w:eastAsia="华文中宋" w:hAnsi="华文中宋" w:hint="eastAsia"/>
          <w:color w:val="FFFFFF"/>
          <w:sz w:val="10"/>
          <w:szCs w:val="10"/>
        </w:rPr>
        <w:t>1、为加强本公司档案工作，充分发挥档案作用，全面提高档案管理水平，有效地保护及利用档案，为公司发展服务，特</w:t>
      </w:r>
    </w:p>
    <w:p w:rsidR="00097BDE" w:rsidRDefault="00097BDE">
      <w:pPr>
        <w:spacing w:line="360" w:lineRule="auto"/>
        <w:rPr>
          <w:rFonts w:ascii="华文中宋" w:eastAsia="华文中宋" w:hAnsi="华文中宋" w:hint="eastAsia"/>
          <w:color w:val="FFFFFF"/>
          <w:sz w:val="10"/>
          <w:szCs w:val="10"/>
        </w:rPr>
      </w:pPr>
    </w:p>
    <w:p w:rsidR="00097BDE" w:rsidRDefault="00097BDE">
      <w:pPr>
        <w:spacing w:line="360" w:lineRule="auto"/>
        <w:rPr>
          <w:rFonts w:ascii="华文中宋" w:eastAsia="华文中宋" w:hAnsi="华文中宋" w:hint="eastAsia"/>
          <w:color w:val="FFFFFF"/>
          <w:sz w:val="10"/>
          <w:szCs w:val="10"/>
        </w:rPr>
      </w:pPr>
    </w:p>
    <w:p w:rsidR="00097BDE" w:rsidRDefault="00097BDE">
      <w:pPr>
        <w:spacing w:line="360" w:lineRule="auto"/>
        <w:rPr>
          <w:rFonts w:ascii="华文中宋" w:eastAsia="华文中宋" w:hAnsi="华文中宋" w:hint="eastAsia"/>
          <w:color w:val="FFFFFF"/>
          <w:sz w:val="10"/>
          <w:szCs w:val="10"/>
        </w:rPr>
      </w:pPr>
    </w:p>
    <w:p w:rsidR="00097BDE" w:rsidRDefault="00097BDE">
      <w:pPr>
        <w:spacing w:line="360" w:lineRule="auto"/>
        <w:rPr>
          <w:rFonts w:ascii="华文中宋" w:eastAsia="华文中宋" w:hAnsi="华文中宋" w:hint="eastAsia"/>
          <w:color w:val="FFFFFF"/>
          <w:sz w:val="10"/>
          <w:szCs w:val="10"/>
        </w:rPr>
      </w:pPr>
      <w:r>
        <w:rPr>
          <w:rFonts w:ascii="华文中宋" w:eastAsia="华文中宋" w:hAnsi="华文中宋" w:hint="eastAsia"/>
          <w:color w:val="FFFFFF"/>
          <w:sz w:val="10"/>
          <w:szCs w:val="10"/>
        </w:rPr>
        <w:t>制定本制度。</w:t>
      </w:r>
    </w:p>
    <w:p w:rsidR="00097BDE" w:rsidRDefault="00097BDE">
      <w:pPr>
        <w:spacing w:line="360" w:lineRule="auto"/>
        <w:rPr>
          <w:rFonts w:ascii="华文中宋" w:eastAsia="华文中宋" w:hAnsi="华文中宋" w:hint="eastAsia"/>
          <w:color w:val="FFFFFF"/>
          <w:sz w:val="10"/>
          <w:szCs w:val="10"/>
        </w:rPr>
      </w:pPr>
      <w:r>
        <w:rPr>
          <w:rFonts w:ascii="华文中宋" w:eastAsia="华文中宋" w:hAnsi="华文中宋" w:hint="eastAsia"/>
          <w:color w:val="FFFFFF"/>
          <w:sz w:val="10"/>
          <w:szCs w:val="10"/>
        </w:rPr>
        <w:t>2、公司档案，是指公司从事经营、管理以及其他各项活动直接形成的对公司有保存价值的各种文字、图表、声像等不同形式的历史记录。公司档案分为受控档案和非受控档案。</w:t>
      </w:r>
    </w:p>
    <w:p w:rsidR="00097BDE" w:rsidRDefault="00097BDE">
      <w:pPr>
        <w:spacing w:line="360" w:lineRule="auto"/>
        <w:rPr>
          <w:rFonts w:ascii="华文中宋" w:eastAsia="华文中宋" w:hAnsi="华文中宋" w:hint="eastAsia"/>
          <w:color w:val="FFFFFF"/>
          <w:sz w:val="10"/>
          <w:szCs w:val="10"/>
        </w:rPr>
      </w:pPr>
      <w:r>
        <w:rPr>
          <w:rFonts w:ascii="华文中宋" w:eastAsia="华文中宋" w:hAnsi="华文中宋" w:hint="eastAsia"/>
          <w:color w:val="FFFFFF"/>
          <w:sz w:val="10"/>
          <w:szCs w:val="10"/>
        </w:rPr>
        <w:t>3、公文承办部门或承办人员应保证经办文件的系统完整(公文上的各种附件一律不准抽存)。结案后及时归档。工作变动或因故离职时应将经办的文件材料向接办人员交接清楚，不得擅自带走或销毁。</w:t>
      </w:r>
      <w:r>
        <w:rPr>
          <w:rFonts w:ascii="华文中宋" w:eastAsia="华文中宋" w:hAnsi="华文中宋" w:cs="宋体" w:hint="eastAsia"/>
          <w:color w:val="FFFFFF"/>
          <w:sz w:val="10"/>
          <w:szCs w:val="10"/>
        </w:rPr>
        <w:t></w:t>
      </w:r>
      <w:r>
        <w:rPr>
          <w:rFonts w:ascii="华文中宋" w:eastAsia="华文中宋" w:hAnsi="华文中宋" w:hint="eastAsia"/>
          <w:color w:val="FFFFFF"/>
          <w:sz w:val="10"/>
          <w:szCs w:val="10"/>
        </w:rPr>
        <w:t>二、文件材料的收集管理1、公司指定专人负责文件材料的管理。</w:t>
      </w:r>
    </w:p>
    <w:p w:rsidR="00097BDE" w:rsidRDefault="00097BDE">
      <w:pPr>
        <w:spacing w:line="360" w:lineRule="auto"/>
        <w:rPr>
          <w:rFonts w:ascii="华文中宋" w:eastAsia="华文中宋" w:hAnsi="华文中宋" w:hint="eastAsia"/>
          <w:color w:val="FFFFFF"/>
          <w:sz w:val="10"/>
          <w:szCs w:val="10"/>
        </w:rPr>
      </w:pPr>
      <w:r>
        <w:rPr>
          <w:rFonts w:ascii="华文中宋" w:eastAsia="华文中宋" w:hAnsi="华文中宋" w:hint="eastAsia"/>
          <w:color w:val="FFFFFF"/>
          <w:sz w:val="10"/>
          <w:szCs w:val="10"/>
        </w:rPr>
        <w:t>2、文件材料的收集由各部门或经办人员负责整理，交总经理审阅</w:t>
      </w:r>
      <w:r>
        <w:pict>
          <v:shape id="图片 10" o:spid="_x0000_i1026" type="#_x0000_t75" alt="" style="width:57pt;height:33pt">
            <v:fill o:detectmouseclick="t"/>
            <v:imagedata r:id="rId9" o:title=""/>
          </v:shape>
        </w:pict>
      </w:r>
      <w:r>
        <w:rPr>
          <w:rFonts w:ascii="华文中宋" w:eastAsia="华文中宋" w:hAnsi="华文中宋" w:hint="eastAsia"/>
          <w:color w:val="FFFFFF"/>
          <w:sz w:val="10"/>
          <w:szCs w:val="10"/>
        </w:rPr>
        <w:t>后归档。</w:t>
      </w:r>
    </w:p>
    <w:p w:rsidR="00097BDE" w:rsidRDefault="00097BDE">
      <w:pPr>
        <w:spacing w:line="360" w:lineRule="auto"/>
        <w:rPr>
          <w:rFonts w:ascii="华文中宋" w:eastAsia="华文中宋" w:hAnsi="华文中宋" w:hint="eastAsia"/>
          <w:color w:val="FFFFFF"/>
          <w:sz w:val="10"/>
          <w:szCs w:val="10"/>
        </w:rPr>
      </w:pPr>
      <w:r>
        <w:rPr>
          <w:rFonts w:ascii="华文中宋" w:eastAsia="华文中宋" w:hAnsi="华文中宋" w:hint="eastAsia"/>
          <w:color w:val="FFFFFF"/>
          <w:sz w:val="10"/>
          <w:szCs w:val="10"/>
        </w:rPr>
        <w:t>3、一项工作由几个部门参与办理的，在工作中形成的文件材料，由主办部门或人员收集，交行政部备案。会议文件由行政部收三、归档范围</w:t>
      </w:r>
      <w:r>
        <w:rPr>
          <w:rFonts w:ascii="华文中宋" w:eastAsia="华文中宋" w:hAnsi="华文中宋" w:cs="宋体" w:hint="eastAsia"/>
          <w:color w:val="FFFFFF"/>
          <w:sz w:val="10"/>
          <w:szCs w:val="10"/>
        </w:rPr>
        <w:t></w:t>
      </w:r>
    </w:p>
    <w:p w:rsidR="00097BDE" w:rsidRDefault="00097BDE">
      <w:pPr>
        <w:spacing w:line="360" w:lineRule="auto"/>
        <w:rPr>
          <w:rFonts w:ascii="华文中宋" w:eastAsia="华文中宋" w:hAnsi="华文中宋" w:hint="eastAsia"/>
          <w:color w:val="FFFFFF"/>
          <w:sz w:val="10"/>
          <w:szCs w:val="10"/>
        </w:rPr>
      </w:pPr>
      <w:r>
        <w:rPr>
          <w:rFonts w:ascii="华文中宋" w:eastAsia="华文中宋" w:hAnsi="华文中宋" w:hint="eastAsia"/>
          <w:color w:val="FFFFFF"/>
          <w:sz w:val="10"/>
          <w:szCs w:val="10"/>
        </w:rPr>
        <w:t>1、重要的会议材料，包括会议的通知、报告、决议、总结、典型</w:t>
      </w:r>
    </w:p>
    <w:p w:rsidR="00097BDE" w:rsidRDefault="00097BDE">
      <w:pPr>
        <w:spacing w:line="360" w:lineRule="auto"/>
        <w:rPr>
          <w:rFonts w:ascii="华文中宋" w:eastAsia="华文中宋" w:hAnsi="华文中宋" w:hint="eastAsia"/>
          <w:color w:val="FFFFFF"/>
          <w:sz w:val="10"/>
          <w:szCs w:val="10"/>
        </w:rPr>
      </w:pPr>
      <w:r>
        <w:rPr>
          <w:rFonts w:ascii="华文中宋" w:eastAsia="华文中宋" w:hAnsi="华文中宋" w:hint="eastAsia"/>
          <w:color w:val="FFFFFF"/>
          <w:sz w:val="10"/>
          <w:szCs w:val="10"/>
        </w:rPr>
        <w:t>2、本公司对外的正式发文与有关单位来往的文书。</w:t>
      </w:r>
    </w:p>
    <w:p w:rsidR="00097BDE" w:rsidRDefault="00097BDE">
      <w:pPr>
        <w:spacing w:line="360" w:lineRule="auto"/>
        <w:rPr>
          <w:rFonts w:ascii="华文中宋" w:eastAsia="华文中宋" w:hAnsi="华文中宋" w:hint="eastAsia"/>
          <w:color w:val="FFFFFF"/>
          <w:sz w:val="10"/>
          <w:szCs w:val="10"/>
        </w:rPr>
      </w:pPr>
      <w:r>
        <w:rPr>
          <w:rFonts w:ascii="华文中宋" w:eastAsia="华文中宋" w:hAnsi="华文中宋" w:hint="eastAsia"/>
          <w:color w:val="FFFFFF"/>
          <w:sz w:val="10"/>
          <w:szCs w:val="10"/>
        </w:rPr>
        <w:t>3、本公司的各种工作计划、总结、报告、请示、批复、会议记录、统计报表及简报。</w:t>
      </w:r>
      <w:r>
        <w:rPr>
          <w:rFonts w:ascii="华文中宋" w:eastAsia="华文中宋" w:hAnsi="华文中宋" w:cs="宋体" w:hint="eastAsia"/>
          <w:color w:val="FFFFFF"/>
          <w:sz w:val="10"/>
          <w:szCs w:val="10"/>
        </w:rPr>
        <w:t></w:t>
      </w:r>
      <w:r>
        <w:rPr>
          <w:rFonts w:ascii="华文中宋" w:eastAsia="华文中宋" w:hAnsi="华文中宋" w:hint="eastAsia"/>
          <w:color w:val="FFFFFF"/>
          <w:sz w:val="10"/>
          <w:szCs w:val="10"/>
        </w:rPr>
        <w:t xml:space="preserve"> </w:t>
      </w:r>
    </w:p>
    <w:p w:rsidR="00097BDE" w:rsidRDefault="00097BDE">
      <w:pPr>
        <w:spacing w:line="360" w:lineRule="auto"/>
        <w:rPr>
          <w:rFonts w:ascii="华文中宋" w:eastAsia="华文中宋" w:hAnsi="华文中宋" w:hint="eastAsia"/>
          <w:color w:val="FFFFFF"/>
          <w:sz w:val="10"/>
          <w:szCs w:val="10"/>
        </w:rPr>
      </w:pPr>
      <w:r>
        <w:rPr>
          <w:rFonts w:ascii="华文中宋" w:eastAsia="华文中宋" w:hAnsi="华文中宋" w:hint="eastAsia"/>
          <w:color w:val="FFFFFF"/>
          <w:sz w:val="10"/>
          <w:szCs w:val="10"/>
        </w:rPr>
        <w:t>4、本公司与有关单位签订的合同、协议书等文件材料。5、本公司职工劳动、工资、福利方面的文件材料。</w:t>
      </w:r>
      <w:r>
        <w:rPr>
          <w:rFonts w:ascii="华文中宋" w:eastAsia="华文中宋" w:hAnsi="华文中宋" w:cs="宋体" w:hint="eastAsia"/>
          <w:color w:val="FFFFFF"/>
          <w:sz w:val="10"/>
          <w:szCs w:val="10"/>
        </w:rPr>
        <w:t></w:t>
      </w:r>
    </w:p>
    <w:p w:rsidR="00097BDE" w:rsidRDefault="00097BDE">
      <w:pPr>
        <w:spacing w:line="360" w:lineRule="auto"/>
        <w:rPr>
          <w:rFonts w:ascii="华文中宋" w:eastAsia="华文中宋" w:hAnsi="华文中宋" w:hint="eastAsia"/>
          <w:color w:val="FFFFFF"/>
          <w:sz w:val="10"/>
          <w:szCs w:val="10"/>
        </w:rPr>
      </w:pPr>
      <w:r>
        <w:rPr>
          <w:rFonts w:ascii="华文中宋" w:eastAsia="华文中宋" w:hAnsi="华文中宋" w:hint="eastAsia"/>
          <w:color w:val="FFFFFF"/>
          <w:sz w:val="10"/>
          <w:szCs w:val="10"/>
        </w:rPr>
        <w:t>6、本公司的大事记及反映本公司重要活动的剪报、照片、录音、录像等。四、归档要求</w:t>
      </w:r>
    </w:p>
    <w:p w:rsidR="00097BDE" w:rsidRDefault="00097BDE">
      <w:pPr>
        <w:spacing w:line="360" w:lineRule="auto"/>
        <w:rPr>
          <w:rFonts w:ascii="华文中宋" w:eastAsia="华文中宋" w:hAnsi="华文中宋" w:hint="eastAsia"/>
          <w:color w:val="FFFFFF"/>
          <w:sz w:val="10"/>
          <w:szCs w:val="10"/>
        </w:rPr>
      </w:pPr>
      <w:r>
        <w:rPr>
          <w:rFonts w:ascii="华文中宋" w:eastAsia="华文中宋" w:hAnsi="华文中宋" w:hint="eastAsia"/>
          <w:color w:val="FFFFFF"/>
          <w:sz w:val="10"/>
          <w:szCs w:val="10"/>
        </w:rPr>
        <w:t>1、档案质量总的要求是：遵循文件的形成规律和特点，保持文件之间的有机联系，区别不同的价值，便于保管和利用。</w:t>
      </w:r>
      <w:r>
        <w:rPr>
          <w:rFonts w:ascii="华文中宋" w:eastAsia="华文中宋" w:hAnsi="华文中宋" w:cs="宋体" w:hint="eastAsia"/>
          <w:color w:val="FFFFFF"/>
          <w:sz w:val="10"/>
          <w:szCs w:val="10"/>
        </w:rPr>
        <w:t></w:t>
      </w:r>
    </w:p>
    <w:p w:rsidR="00097BDE" w:rsidRDefault="00097BDE">
      <w:pPr>
        <w:spacing w:line="360" w:lineRule="auto"/>
        <w:rPr>
          <w:rFonts w:ascii="华文中宋" w:eastAsia="华文中宋" w:hAnsi="华文中宋" w:hint="eastAsia"/>
          <w:color w:val="FFFFFF"/>
          <w:sz w:val="10"/>
          <w:szCs w:val="10"/>
        </w:rPr>
      </w:pPr>
      <w:r>
        <w:rPr>
          <w:rFonts w:ascii="华文中宋" w:eastAsia="华文中宋" w:hAnsi="华文中宋" w:hint="eastAsia"/>
          <w:color w:val="FFFFFF"/>
          <w:sz w:val="10"/>
          <w:szCs w:val="10"/>
        </w:rPr>
        <w:t>2、归档的文件材料种数、份数以及每份文件的页数均应齐全完整。</w:t>
      </w:r>
    </w:p>
    <w:p w:rsidR="00097BDE" w:rsidRDefault="00097BDE">
      <w:pPr>
        <w:spacing w:line="360" w:lineRule="auto"/>
        <w:rPr>
          <w:rFonts w:ascii="华文中宋" w:eastAsia="华文中宋" w:hAnsi="华文中宋" w:hint="eastAsia"/>
          <w:color w:val="FFFFFF"/>
          <w:sz w:val="10"/>
          <w:szCs w:val="10"/>
        </w:rPr>
      </w:pPr>
      <w:r>
        <w:rPr>
          <w:rFonts w:ascii="华文中宋" w:eastAsia="华文中宋" w:hAnsi="华文中宋" w:hint="eastAsia"/>
          <w:color w:val="FFFFFF"/>
          <w:sz w:val="10"/>
          <w:szCs w:val="10"/>
        </w:rPr>
        <w:t>3、在归档的文件材料中，应将每份文件的正件与附件、印件与定稿、请示与批复、转发文件与原件，分别立在一起，不得分开，文电应合一归档。</w:t>
      </w:r>
    </w:p>
    <w:p w:rsidR="00097BDE" w:rsidRDefault="00097BDE">
      <w:pPr>
        <w:spacing w:line="360" w:lineRule="auto"/>
        <w:rPr>
          <w:rFonts w:ascii="华文中宋" w:eastAsia="华文中宋" w:hAnsi="华文中宋" w:hint="eastAsia"/>
          <w:color w:val="FFFFFF"/>
          <w:sz w:val="10"/>
          <w:szCs w:val="10"/>
        </w:rPr>
      </w:pPr>
      <w:r>
        <w:rPr>
          <w:rFonts w:ascii="华文中宋" w:eastAsia="华文中宋" w:hAnsi="华文中宋" w:hint="eastAsia"/>
          <w:color w:val="FFFFFF"/>
          <w:sz w:val="10"/>
          <w:szCs w:val="10"/>
        </w:rPr>
        <w:t>4、不同年度的文件一般不得放在一起立卷；跨年度的总结放在针对的最后</w:t>
      </w:r>
      <w:r>
        <w:pict>
          <v:shape id="图片 12" o:spid="_x0000_i1027" type="#_x0000_t75" style="width:165pt;height:239.25pt;mso-wrap-style:square">
            <v:imagedata r:id="rId10" o:title=""/>
          </v:shape>
        </w:pict>
      </w:r>
      <w:r>
        <w:rPr>
          <w:rFonts w:ascii="华文中宋" w:eastAsia="华文中宋" w:hAnsi="华文中宋" w:hint="eastAsia"/>
          <w:color w:val="FFFFFF"/>
          <w:sz w:val="10"/>
          <w:szCs w:val="10"/>
        </w:rPr>
        <w:t>一年立卷；跨年度的会议文件放在会议开幕年。</w:t>
      </w:r>
      <w:r>
        <w:rPr>
          <w:rFonts w:ascii="华文中宋" w:eastAsia="华文中宋" w:hAnsi="华文中宋" w:cs="宋体" w:hint="eastAsia"/>
          <w:color w:val="FFFFFF"/>
          <w:sz w:val="10"/>
          <w:szCs w:val="10"/>
        </w:rPr>
        <w:t></w:t>
      </w:r>
    </w:p>
    <w:p w:rsidR="00097BDE" w:rsidRDefault="00097BDE">
      <w:pPr>
        <w:spacing w:line="360" w:lineRule="auto"/>
        <w:rPr>
          <w:rFonts w:ascii="华文中宋" w:eastAsia="华文中宋" w:hAnsi="华文中宋" w:hint="eastAsia"/>
          <w:color w:val="FFFFFF"/>
          <w:sz w:val="10"/>
          <w:szCs w:val="10"/>
        </w:rPr>
      </w:pPr>
      <w:r>
        <w:rPr>
          <w:rFonts w:ascii="华文中宋" w:eastAsia="华文中宋" w:hAnsi="华文中宋" w:hint="eastAsia"/>
          <w:color w:val="FFFFFF"/>
          <w:sz w:val="10"/>
          <w:szCs w:val="10"/>
        </w:rPr>
        <w:t>5、档案文件材料应区别不同情况进行排列，密不可分的文件材料应依序排列在一起，即批复在前，请示在后；正件在前，附件在后；印件在前，定稿在后；其它文件材料依其形成规律或应保持文件之间的密切联系并进行系统的排列。</w:t>
      </w:r>
      <w:r>
        <w:rPr>
          <w:rFonts w:ascii="华文中宋" w:eastAsia="华文中宋" w:hAnsi="华文中宋" w:cs="宋体" w:hint="eastAsia"/>
          <w:color w:val="FFFFFF"/>
          <w:sz w:val="10"/>
          <w:szCs w:val="10"/>
        </w:rPr>
        <w:t></w:t>
      </w:r>
    </w:p>
    <w:p w:rsidR="00097BDE" w:rsidRDefault="00097BDE">
      <w:pPr>
        <w:spacing w:line="360" w:lineRule="auto"/>
        <w:rPr>
          <w:rFonts w:ascii="华文中宋" w:eastAsia="华文中宋" w:hAnsi="华文中宋" w:hint="eastAsia"/>
          <w:color w:val="FFFFFF"/>
          <w:sz w:val="10"/>
          <w:szCs w:val="10"/>
        </w:rPr>
      </w:pPr>
      <w:r>
        <w:rPr>
          <w:rFonts w:ascii="华文中宋" w:eastAsia="华文中宋" w:hAnsi="华文中宋" w:hint="eastAsia"/>
          <w:color w:val="FFFFFF"/>
          <w:sz w:val="10"/>
          <w:szCs w:val="10"/>
        </w:rPr>
        <w:t>6、案卷封面，应逐项按规定用钢笔书写，字迹要工整、</w:t>
      </w:r>
    </w:p>
    <w:p w:rsidR="00097BDE" w:rsidRDefault="00097BDE">
      <w:pPr>
        <w:spacing w:line="360" w:lineRule="auto"/>
        <w:rPr>
          <w:rFonts w:ascii="华文中宋" w:eastAsia="华文中宋" w:hAnsi="华文中宋" w:hint="eastAsia"/>
          <w:color w:val="FFFFFF"/>
          <w:sz w:val="10"/>
          <w:szCs w:val="10"/>
        </w:rPr>
      </w:pPr>
      <w:r>
        <w:rPr>
          <w:rFonts w:ascii="华文中宋" w:eastAsia="华文中宋" w:hAnsi="华文中宋" w:hint="eastAsia"/>
          <w:color w:val="FFFFFF"/>
          <w:sz w:val="10"/>
          <w:szCs w:val="10"/>
        </w:rPr>
        <w:t>五、档案管理人员职责1、按照 有关规定做好 文件材料的收集、整理、分类、归档等工作。2、按照归档范围、要求，将文件材料按时归档。3、工作人员应当遵纪守法、忠于职守，努力维护公司档案的完整与安全。</w:t>
      </w:r>
    </w:p>
    <w:p w:rsidR="00097BDE" w:rsidRDefault="00097BDE">
      <w:pPr>
        <w:spacing w:line="360" w:lineRule="auto"/>
        <w:rPr>
          <w:rFonts w:ascii="华文中宋" w:eastAsia="华文中宋" w:hAnsi="华文中宋" w:hint="eastAsia"/>
          <w:color w:val="FFFFFF"/>
          <w:sz w:val="10"/>
          <w:szCs w:val="10"/>
        </w:rPr>
      </w:pPr>
      <w:r>
        <w:rPr>
          <w:rFonts w:ascii="华文中宋" w:eastAsia="华文中宋" w:hAnsi="华文中宋" w:hint="eastAsia"/>
          <w:color w:val="FFFFFF"/>
          <w:sz w:val="10"/>
          <w:szCs w:val="10"/>
        </w:rPr>
        <w:t>1、公司档案只有公司内部人员可以借阅，借阅者都要填写《借阅单》，报主管人员批准后，方可借阅，其中非受控文档的借阅要由部门经理签字批准，受控文档的借阅要由总经理签字批准。</w:t>
      </w:r>
    </w:p>
    <w:p w:rsidR="00097BDE" w:rsidRDefault="00097BDE">
      <w:pPr>
        <w:spacing w:line="360" w:lineRule="auto"/>
        <w:rPr>
          <w:rFonts w:ascii="微软雅黑" w:eastAsia="微软雅黑" w:hAnsi="微软雅黑" w:cs="微软雅黑"/>
          <w:color w:val="333333"/>
          <w:sz w:val="10"/>
          <w:szCs w:val="10"/>
          <w:shd w:val="clear" w:color="auto" w:fill="FFFFFF"/>
        </w:rPr>
      </w:pPr>
      <w:r>
        <w:rPr>
          <w:rFonts w:ascii="华文中宋" w:eastAsia="华文中宋" w:hAnsi="华文中宋" w:hint="eastAsia"/>
          <w:color w:val="FFFFFF"/>
          <w:sz w:val="10"/>
          <w:szCs w:val="10"/>
        </w:rPr>
        <w:t>2、档案借阅的最长期限为两周；对借出档案，档案管理人员要定期催还，发现损坏、丢失或逾期未还，应写出书面报告，报总经理处</w:t>
      </w:r>
    </w:p>
    <w:p w:rsidR="00097BDE" w:rsidRDefault="00097BDE">
      <w:pPr>
        <w:spacing w:line="360" w:lineRule="auto"/>
        <w:rPr>
          <w:rFonts w:ascii="微软雅黑" w:eastAsia="微软雅黑" w:hAnsi="微软雅黑" w:cs="微软雅黑"/>
          <w:color w:val="333333"/>
          <w:sz w:val="10"/>
          <w:szCs w:val="10"/>
          <w:shd w:val="clear" w:color="auto" w:fill="FFFFFF"/>
        </w:rPr>
      </w:pPr>
    </w:p>
    <w:p w:rsidR="00097BDE" w:rsidRDefault="00097BDE">
      <w:pPr>
        <w:spacing w:line="360" w:lineRule="auto"/>
        <w:rPr>
          <w:rFonts w:ascii="华文中宋" w:eastAsia="华文中宋" w:hAnsi="华文中宋" w:hint="eastAsia"/>
          <w:color w:val="FFFFFF"/>
          <w:sz w:val="10"/>
          <w:szCs w:val="10"/>
        </w:rPr>
      </w:pPr>
      <w:r>
        <w:rPr>
          <w:rFonts w:ascii="Arial" w:eastAsia="宋体" w:hAnsi="Arial" w:cs="Arial"/>
          <w:color w:val="FFFFFF"/>
          <w:sz w:val="10"/>
          <w:szCs w:val="10"/>
          <w:shd w:val="clear" w:color="auto" w:fill="FFFFFF"/>
        </w:rPr>
        <w:t>只有一个孤独的影子，她，倚在栏杆上；她有眼，才从青春之梦里醒过来的眼还带着些朦胧睡意，望着这发狂似的世界，茫然地像不解这人生的谜。她是时代的落伍者了，在青年的温馨的世界中，她在无形中已被摈弃了。她再没有这资格，心情，来追随那些站立时代前面的人们了！在甜梦初醒的时候，她所有的惟有空虚，怅惘；怅惘自己的黄金时代的遗失。咳！苍苍者天，既已给与人们的生命，赋与人们创造社会的青红，怎么又吝啬地只给我们仅仅十余年最可贵的稍纵即逝的创造时代呢？</w:t>
      </w:r>
    </w:p>
    <w:p w:rsidR="002E5D82" w:rsidRDefault="002E5D82">
      <w:pPr>
        <w:spacing w:line="360" w:lineRule="auto"/>
      </w:pPr>
    </w:p>
    <w:sectPr w:rsidR="002E5D82" w:rsidSect="002E5D82">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7BDE" w:rsidRDefault="00097BDE" w:rsidP="00097BDE">
      <w:r>
        <w:separator/>
      </w:r>
    </w:p>
  </w:endnote>
  <w:endnote w:type="continuationSeparator" w:id="0">
    <w:p w:rsidR="00097BDE" w:rsidRDefault="00097BDE" w:rsidP="00097BD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auto"/>
    <w:pitch w:val="default"/>
    <w:sig w:usb0="00000001" w:usb1="4000207B" w:usb2="00000000" w:usb3="00000000" w:csb0="2000019F" w:csb1="00000000"/>
  </w:font>
  <w:font w:name="华文中宋">
    <w:altName w:val="hakuyoxingshu7000"/>
    <w:charset w:val="86"/>
    <w:family w:val="auto"/>
    <w:pitch w:val="default"/>
    <w:sig w:usb0="00000000"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BDE" w:rsidRDefault="00097BD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BDE" w:rsidRDefault="00097BDE" w:rsidP="00D31D50">
    <w:pPr>
      <w:spacing w:line="220" w:lineRule="atLeast"/>
    </w:pPr>
  </w:p>
  <w:p w:rsidR="00097BDE" w:rsidRPr="00097BDE" w:rsidRDefault="00097BDE" w:rsidP="00097BDE">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BDE" w:rsidRDefault="00097BD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7BDE" w:rsidRDefault="00097BDE" w:rsidP="00097BDE">
      <w:r>
        <w:separator/>
      </w:r>
    </w:p>
  </w:footnote>
  <w:footnote w:type="continuationSeparator" w:id="0">
    <w:p w:rsidR="00097BDE" w:rsidRDefault="00097BDE" w:rsidP="00097B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BDE" w:rsidRDefault="00097BDE">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BDE" w:rsidRDefault="00097BDE" w:rsidP="00D31D50">
    <w:pPr>
      <w:spacing w:line="220" w:lineRule="atLeast"/>
    </w:pPr>
  </w:p>
  <w:p w:rsidR="00097BDE" w:rsidRPr="00097BDE" w:rsidRDefault="00097BDE" w:rsidP="00097BDE">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BDE" w:rsidRDefault="00097BDE">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E5D82"/>
    <w:rsid w:val="00097BDE"/>
    <w:rsid w:val="002E5D82"/>
    <w:rsid w:val="006C1284"/>
    <w:rsid w:val="00A901F8"/>
    <w:rsid w:val="00B14261"/>
    <w:rsid w:val="00B743CE"/>
    <w:rsid w:val="00C910B1"/>
    <w:rsid w:val="00E23641"/>
    <w:rsid w:val="00EC0F9E"/>
    <w:rsid w:val="24131E1F"/>
    <w:rsid w:val="28562A11"/>
    <w:rsid w:val="31D97292"/>
    <w:rsid w:val="3A5241D9"/>
    <w:rsid w:val="3F80761C"/>
    <w:rsid w:val="55C7044A"/>
    <w:rsid w:val="62A969ED"/>
    <w:rsid w:val="62B214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D8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2E5D82"/>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2E5D82"/>
    <w:rPr>
      <w:rFonts w:asciiTheme="majorHAnsi" w:eastAsia="宋体" w:hAnsiTheme="majorHAnsi" w:cstheme="majorBidi"/>
      <w:b/>
      <w:bCs/>
      <w:sz w:val="32"/>
      <w:szCs w:val="32"/>
    </w:rPr>
  </w:style>
  <w:style w:type="paragraph" w:styleId="a4">
    <w:name w:val="header"/>
    <w:basedOn w:val="a"/>
    <w:link w:val="Char0"/>
    <w:uiPriority w:val="99"/>
    <w:semiHidden/>
    <w:unhideWhenUsed/>
    <w:rsid w:val="00097BD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097BDE"/>
    <w:rPr>
      <w:kern w:val="2"/>
      <w:sz w:val="18"/>
      <w:szCs w:val="18"/>
    </w:rPr>
  </w:style>
  <w:style w:type="paragraph" w:styleId="a5">
    <w:name w:val="footer"/>
    <w:basedOn w:val="a"/>
    <w:link w:val="Char1"/>
    <w:uiPriority w:val="99"/>
    <w:semiHidden/>
    <w:unhideWhenUsed/>
    <w:rsid w:val="00097BDE"/>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097BDE"/>
    <w:rPr>
      <w:kern w:val="2"/>
      <w:sz w:val="18"/>
      <w:szCs w:val="18"/>
    </w:rPr>
  </w:style>
  <w:style w:type="paragraph" w:styleId="a6">
    <w:name w:val="Balloon Text"/>
    <w:basedOn w:val="a"/>
    <w:link w:val="Char2"/>
    <w:uiPriority w:val="99"/>
    <w:semiHidden/>
    <w:unhideWhenUsed/>
    <w:rsid w:val="00097BDE"/>
    <w:rPr>
      <w:sz w:val="18"/>
      <w:szCs w:val="18"/>
    </w:rPr>
  </w:style>
  <w:style w:type="character" w:customStyle="1" w:styleId="Char2">
    <w:name w:val="批注框文本 Char"/>
    <w:basedOn w:val="a0"/>
    <w:link w:val="a6"/>
    <w:uiPriority w:val="99"/>
    <w:semiHidden/>
    <w:rsid w:val="00097BDE"/>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300</Words>
  <Characters>1716</Characters>
  <Application>Microsoft Office Word</Application>
  <DocSecurity>0</DocSecurity>
  <Lines>14</Lines>
  <Paragraphs>4</Paragraphs>
  <ScaleCrop>false</ScaleCrop>
  <Company>china</Company>
  <LinksUpToDate>false</LinksUpToDate>
  <CharactersWithSpaces>2012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JonMMx 2000</cp:lastModifiedBy>
  <cp:revision>2</cp:revision>
  <dcterms:created xsi:type="dcterms:W3CDTF">2019-03-05T14:41:00Z</dcterms:created>
  <dcterms:modified xsi:type="dcterms:W3CDTF">2019-03-05T14:41:00Z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