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auto"/>
        <w:jc w:val="center"/>
        <w:rPr>
          <w:rFonts w:ascii="微软雅黑" w:hAnsi="微软雅黑" w:eastAsia="微软雅黑" w:cs="宋体"/>
          <w:color w:val="444444"/>
          <w:kern w:val="36"/>
          <w:sz w:val="30"/>
          <w:szCs w:val="30"/>
        </w:rPr>
      </w:pPr>
      <w:r>
        <w:rPr>
          <w:rFonts w:hint="eastAsia" w:ascii="微软雅黑" w:hAnsi="微软雅黑" w:eastAsia="微软雅黑" w:cs="宋体"/>
          <w:color w:val="444444"/>
          <w:kern w:val="36"/>
          <w:sz w:val="30"/>
          <w:szCs w:val="30"/>
        </w:rPr>
        <w:t>常用的五种大数据分析方法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现在，大数据正悄然改变我们的世界，无处不在，各行各业都在使用大数据，大数据可以为政府、企业、研发等提供决策依据，因此，掌握正确的大数据分析方法，智能的、深入的、有价值的信息提取是十分有必要的！</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大数据分析人员要掌握五种大数据分析能力和方法，分别是预测性分析能力、数据质量和数据管理、可视化分析、语义引擎以及数据挖掘算法。</w:t>
      </w:r>
      <w:bookmarkStart w:id="0" w:name="_GoBack"/>
      <w:bookmarkEnd w:id="0"/>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1. 预测性分析能力</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数据挖掘可以让分析员更好地理解数据，而预测性分析可以让分析员根据可视化分析和数据挖掘的结果做出一些预测性的判断。</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2. 数据质量和数据管理</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通过标准化的流程和工具对数据进行处理，可以保证一个预先定义好的高质量的分析结果。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3. 可视化分析</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不管是对数据分析专家还是普通用户，数据可视化是数据分析工具最基本的要求，可视化可以直观的展示数据，让数据自己说话，让观众听到结果。</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4. 语义引擎</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由于非结构化数据的多样性带来了数据分析的新的挑战，我们需要一系列的工具去解析、提取、分析数据，语义引擎需要被设计成能够从“文档”中智能提取信息。</w:t>
      </w:r>
    </w:p>
    <w:p>
      <w:pPr>
        <w:spacing w:line="480" w:lineRule="auto"/>
        <w:ind w:firstLine="482" w:firstLineChars="200"/>
        <w:rPr>
          <w:rFonts w:cs="宋体" w:asciiTheme="minorEastAsia" w:hAnsiTheme="minorEastAsia"/>
          <w:b/>
          <w:kern w:val="36"/>
          <w:sz w:val="24"/>
          <w:szCs w:val="24"/>
        </w:rPr>
      </w:pPr>
      <w:r>
        <w:rPr>
          <w:rFonts w:hint="eastAsia" w:cs="宋体" w:asciiTheme="minorEastAsia" w:hAnsiTheme="minorEastAsia"/>
          <w:b/>
          <w:kern w:val="36"/>
          <w:sz w:val="24"/>
          <w:szCs w:val="24"/>
        </w:rPr>
        <w:t>5. 数据挖掘算法</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可视化是给人看的，数据挖掘就是给机器看的，集群、分割、孤立点分析还有其他的算法让我们深入数据内部，挖掘价值，这些算法不仅要处理大数据的量，也要处理大数据的速度。</w:t>
      </w:r>
    </w:p>
    <w:p>
      <w:pPr>
        <w:spacing w:line="480" w:lineRule="auto"/>
        <w:ind w:firstLine="480" w:firstLineChars="200"/>
        <w:rPr>
          <w:rFonts w:cs="宋体" w:asciiTheme="minorEastAsia" w:hAnsiTheme="minorEastAsia"/>
          <w:kern w:val="36"/>
          <w:sz w:val="24"/>
          <w:szCs w:val="24"/>
        </w:rPr>
      </w:pPr>
      <w:r>
        <w:rPr>
          <w:rFonts w:hint="eastAsia" w:cs="宋体" w:asciiTheme="minorEastAsia" w:hAnsiTheme="minorEastAsia"/>
          <w:kern w:val="36"/>
          <w:sz w:val="24"/>
          <w:szCs w:val="24"/>
        </w:rPr>
        <w:t>以上是数据分析需要具备的数据分析能力和方法，每一种方法都对业务分析具有很大的帮助，可以在一定程度上保证分析结果的真实和有价值！</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54"/>
    <w:rsid w:val="00136E58"/>
    <w:rsid w:val="00301269"/>
    <w:rsid w:val="00397254"/>
    <w:rsid w:val="00451F57"/>
    <w:rsid w:val="00526505"/>
    <w:rsid w:val="006C1FAD"/>
    <w:rsid w:val="00B0379F"/>
    <w:rsid w:val="00BA095F"/>
    <w:rsid w:val="00E22FA9"/>
    <w:rsid w:val="472B2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517</Characters>
  <Lines>4</Lines>
  <Paragraphs>1</Paragraphs>
  <TotalTime>2</TotalTime>
  <ScaleCrop>false</ScaleCrop>
  <LinksUpToDate>false</LinksUpToDate>
  <CharactersWithSpaces>606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2018-06-11T10:35:00Z</dcterms:created>
  <dc:creator>Lx</dc:creator>
  <cp:lastModifiedBy>admin</cp:lastModifiedBy>
  <dcterms:modified xsi:type="dcterms:W3CDTF">2021-12-27T07:59:38Z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